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>Адаптивная рабочая программа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>для детей с ОВЗ (ЗПР)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 xml:space="preserve">по </w:t>
      </w:r>
      <w:r>
        <w:rPr>
          <w:rFonts w:ascii="Times New Roman" w:eastAsia="SimSun" w:hAnsi="Times New Roman"/>
          <w:b/>
          <w:sz w:val="28"/>
          <w:szCs w:val="24"/>
          <w:lang w:eastAsia="ar-SA"/>
        </w:rPr>
        <w:t>химии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 xml:space="preserve">для </w:t>
      </w:r>
      <w:r>
        <w:rPr>
          <w:rFonts w:ascii="Times New Roman" w:eastAsia="SimSun" w:hAnsi="Times New Roman"/>
          <w:b/>
          <w:sz w:val="28"/>
          <w:szCs w:val="24"/>
          <w:lang w:eastAsia="ar-SA"/>
        </w:rPr>
        <w:t>8</w:t>
      </w: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>-9 классов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>Составитель: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 xml:space="preserve">учитель </w:t>
      </w:r>
      <w:r>
        <w:rPr>
          <w:rFonts w:ascii="Times New Roman" w:eastAsia="SimSun" w:hAnsi="Times New Roman"/>
          <w:b/>
          <w:sz w:val="28"/>
          <w:szCs w:val="24"/>
          <w:lang w:eastAsia="ar-SA"/>
        </w:rPr>
        <w:t>химии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SimSun" w:hAnsi="Times New Roman"/>
          <w:b/>
          <w:sz w:val="28"/>
          <w:szCs w:val="24"/>
          <w:lang w:eastAsia="ar-SA"/>
        </w:rPr>
      </w:pPr>
      <w:r w:rsidRPr="00477692">
        <w:rPr>
          <w:rFonts w:ascii="Times New Roman" w:eastAsia="SimSun" w:hAnsi="Times New Roman"/>
          <w:b/>
          <w:sz w:val="28"/>
          <w:szCs w:val="24"/>
          <w:lang w:eastAsia="ar-SA"/>
        </w:rPr>
        <w:t>Ильяшенко Т.Н.</w:t>
      </w: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b/>
          <w:sz w:val="28"/>
          <w:szCs w:val="24"/>
          <w:lang w:eastAsia="ar-SA"/>
        </w:rPr>
      </w:pPr>
    </w:p>
    <w:p w:rsid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yandex-sans" w:hAnsi="yandex-sans"/>
          <w:b/>
          <w:color w:val="000000"/>
          <w:sz w:val="28"/>
          <w:szCs w:val="24"/>
        </w:rPr>
      </w:pPr>
    </w:p>
    <w:p w:rsidR="00477692" w:rsidRPr="00477692" w:rsidRDefault="00477692" w:rsidP="00477692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7692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        </w:t>
      </w:r>
      <w:r w:rsidRPr="00477692">
        <w:rPr>
          <w:rFonts w:ascii="Times New Roman" w:hAnsi="Times New Roman"/>
          <w:bCs/>
          <w:sz w:val="28"/>
          <w:szCs w:val="28"/>
        </w:rPr>
        <w:t xml:space="preserve"> Обучение предмету по программе «Химия для детей с ограниченными особенностями здоровья» ведётся на основе тех же учебников, что и в общеобразовательных классах (</w:t>
      </w:r>
      <w:r w:rsidRPr="00477692">
        <w:rPr>
          <w:rFonts w:ascii="Times New Roman" w:hAnsi="Times New Roman"/>
          <w:sz w:val="28"/>
          <w:szCs w:val="28"/>
        </w:rPr>
        <w:t xml:space="preserve">на основе программы по химии О. С. Габриеляна). 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Федеральные государственные образовательные стандарты. Примерная программа основного общего образования по химии (ФГОС).</w:t>
      </w:r>
      <w:r w:rsidRPr="00477692">
        <w:rPr>
          <w:rFonts w:ascii="Times New Roman" w:hAnsi="Times New Roman"/>
          <w:iCs/>
          <w:sz w:val="28"/>
          <w:szCs w:val="28"/>
        </w:rPr>
        <w:t xml:space="preserve"> </w:t>
      </w:r>
      <w:r w:rsidRPr="00477692">
        <w:rPr>
          <w:rFonts w:ascii="Times New Roman" w:hAnsi="Times New Roman"/>
          <w:sz w:val="28"/>
          <w:szCs w:val="28"/>
        </w:rPr>
        <w:t xml:space="preserve">Источник: </w:t>
      </w:r>
      <w:hyperlink r:id="rId5" w:history="1">
        <w:r w:rsidRPr="00477692">
          <w:rPr>
            <w:rFonts w:ascii="Times New Roman" w:hAnsi="Times New Roman"/>
            <w:sz w:val="28"/>
            <w:szCs w:val="28"/>
            <w:u w:val="single"/>
          </w:rPr>
          <w:t>http://минобрнауки.рф</w:t>
        </w:r>
      </w:hyperlink>
      <w:r w:rsidRPr="00477692">
        <w:rPr>
          <w:rFonts w:ascii="Times New Roman" w:hAnsi="Times New Roman"/>
          <w:sz w:val="28"/>
          <w:szCs w:val="28"/>
        </w:rPr>
        <w:t xml:space="preserve"> 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SchoolBookSanPin" w:hAnsi="Times New Roman"/>
          <w:sz w:val="28"/>
          <w:szCs w:val="28"/>
        </w:rPr>
        <w:t>Рабочие программы</w:t>
      </w:r>
      <w:r w:rsidRPr="00477692">
        <w:rPr>
          <w:rFonts w:ascii="Times New Roman" w:eastAsia="Calibri" w:hAnsi="Times New Roman"/>
          <w:bCs/>
          <w:sz w:val="28"/>
          <w:szCs w:val="28"/>
        </w:rPr>
        <w:t xml:space="preserve"> Химия</w:t>
      </w:r>
      <w:r w:rsidRPr="00477692">
        <w:rPr>
          <w:rFonts w:ascii="Times New Roman" w:eastAsia="SchoolBookSanPin" w:hAnsi="Times New Roman"/>
          <w:sz w:val="28"/>
          <w:szCs w:val="28"/>
        </w:rPr>
        <w:t>. 7—9 классы / сост. Т. Д. Гамбурцева. — 3-е из</w:t>
      </w:r>
      <w:r w:rsidR="00994B35">
        <w:rPr>
          <w:rFonts w:ascii="Times New Roman" w:eastAsia="SchoolBookSanPin" w:hAnsi="Times New Roman"/>
          <w:sz w:val="28"/>
          <w:szCs w:val="28"/>
        </w:rPr>
        <w:t>д., стереотип. — М.: Дрофа, 2019</w:t>
      </w:r>
      <w:bookmarkStart w:id="0" w:name="_GoBack"/>
      <w:bookmarkEnd w:id="0"/>
      <w:r w:rsidRPr="00477692">
        <w:rPr>
          <w:rFonts w:ascii="Times New Roman" w:eastAsia="SchoolBookSanPin" w:hAnsi="Times New Roman"/>
          <w:sz w:val="28"/>
          <w:szCs w:val="28"/>
        </w:rPr>
        <w:t>.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        Данная рабочая программа по предмету «Химия» рассчитана на учащихся 8-9 классов специального (коррекционного) обучения. Для таких детей характерны низкая работоспособность и повышенная утомляемость, неорганизованность и склонность к нарушениям дисциплины (вследствие повышенной импульсивности и гиперактивности), ослабленная память, низкий образовательный уровень. Практика показывает, что школьникам требуется определённый период времени, чтобы адаптироваться к новому предмету, почувствовать интерес к нему, осознать его значение в современном мире.      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        Курс «Химия для детей с ограниченными возможностями здоровья» призван, используя интерес обучающихся к экспериментам, сформировать умение наблюдать, делать выводы на основе наблюдений. Решать расчётные задачи на основе имеющихся знаний по математике. Много внимания обращается на технику эксперимента, умение правильно и чётко описывать результаты эксперимента, признаки реакций. Изучаются правила техники безопасности. Эксперимент </w:t>
      </w:r>
      <w:r w:rsidRPr="00477692">
        <w:rPr>
          <w:rFonts w:ascii="Times New Roman" w:hAnsi="Times New Roman"/>
          <w:sz w:val="28"/>
          <w:szCs w:val="28"/>
        </w:rPr>
        <w:lastRenderedPageBreak/>
        <w:t>включается в творческие домашние и проверочные работы. Предпочтение в курсе отводится формированию представлений и понятий как первооснове, а не теории. Хотя усилие той или иной стороны определяется психологическими особенностями обучающихся и практическую реализацию данного курса решает учитель.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Цели курса:</w:t>
      </w:r>
    </w:p>
    <w:p w:rsid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r w:rsidRPr="00477692">
        <w:rPr>
          <w:rFonts w:ascii="Times New Roman" w:hAnsi="Times New Roman"/>
          <w:sz w:val="28"/>
          <w:szCs w:val="28"/>
        </w:rPr>
        <w:br/>
        <w:t>2)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 — природной, социальной, культурной, технической среды, используя для этого   химические знания;</w:t>
      </w:r>
      <w:r w:rsidRPr="00477692">
        <w:rPr>
          <w:rFonts w:ascii="Times New Roman" w:hAnsi="Times New Roman"/>
          <w:sz w:val="28"/>
          <w:szCs w:val="28"/>
        </w:rPr>
        <w:br/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</w:t>
      </w:r>
      <w:r>
        <w:rPr>
          <w:rFonts w:ascii="Times New Roman" w:hAnsi="Times New Roman"/>
          <w:sz w:val="28"/>
          <w:szCs w:val="28"/>
        </w:rPr>
        <w:t>.</w:t>
      </w:r>
    </w:p>
    <w:p w:rsid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Ц</w:t>
      </w:r>
      <w:r w:rsidRPr="00477692">
        <w:rPr>
          <w:rFonts w:ascii="Times New Roman" w:hAnsi="Times New Roman"/>
          <w:b/>
          <w:bCs/>
          <w:sz w:val="28"/>
          <w:szCs w:val="28"/>
        </w:rPr>
        <w:t>ели курса</w:t>
      </w:r>
      <w:r w:rsidRPr="00477692">
        <w:rPr>
          <w:rFonts w:ascii="Times New Roman" w:hAnsi="Times New Roman"/>
          <w:sz w:val="28"/>
          <w:szCs w:val="28"/>
        </w:rPr>
        <w:t xml:space="preserve"> </w:t>
      </w:r>
      <w:r w:rsidRPr="00477692">
        <w:rPr>
          <w:rFonts w:ascii="Times New Roman" w:hAnsi="Times New Roman"/>
          <w:b/>
          <w:sz w:val="28"/>
          <w:szCs w:val="28"/>
        </w:rPr>
        <w:t>в коррекционном классе:</w:t>
      </w:r>
    </w:p>
    <w:p w:rsidR="00477692" w:rsidRPr="00477692" w:rsidRDefault="00477692" w:rsidP="00477692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обеспечение коррекции психического развития,</w:t>
      </w:r>
    </w:p>
    <w:p w:rsidR="00477692" w:rsidRPr="00477692" w:rsidRDefault="00477692" w:rsidP="00477692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эмоционально-волевой сферы,</w:t>
      </w:r>
    </w:p>
    <w:p w:rsidR="00477692" w:rsidRPr="00477692" w:rsidRDefault="00477692" w:rsidP="00477692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активизации познавательной деятельности,</w:t>
      </w:r>
    </w:p>
    <w:p w:rsidR="00477692" w:rsidRPr="00477692" w:rsidRDefault="00477692" w:rsidP="00477692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формирования навыков и умений учебной деятельности.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Задачи курса:</w:t>
      </w:r>
    </w:p>
    <w:p w:rsidR="00477692" w:rsidRPr="00477692" w:rsidRDefault="00477692" w:rsidP="0047769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sz w:val="28"/>
          <w:szCs w:val="28"/>
        </w:rPr>
        <w:t xml:space="preserve">освоение важнейших знаний </w:t>
      </w:r>
      <w:r w:rsidRPr="00477692">
        <w:rPr>
          <w:rFonts w:ascii="Times New Roman" w:hAnsi="Times New Roman"/>
          <w:sz w:val="28"/>
          <w:szCs w:val="28"/>
        </w:rPr>
        <w:t>об основных понятиях и законах химии, химической символике;</w:t>
      </w:r>
    </w:p>
    <w:p w:rsidR="00477692" w:rsidRPr="00477692" w:rsidRDefault="00477692" w:rsidP="0047769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sz w:val="28"/>
          <w:szCs w:val="28"/>
        </w:rPr>
        <w:t xml:space="preserve">овладение умениями </w:t>
      </w:r>
      <w:r w:rsidRPr="00477692">
        <w:rPr>
          <w:rFonts w:ascii="Times New Roman" w:hAnsi="Times New Roman"/>
          <w:sz w:val="28"/>
          <w:szCs w:val="28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477692" w:rsidRPr="00477692" w:rsidRDefault="00477692" w:rsidP="00477692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sz w:val="28"/>
          <w:szCs w:val="28"/>
        </w:rPr>
        <w:t xml:space="preserve">развитие </w:t>
      </w:r>
      <w:r w:rsidRPr="00477692">
        <w:rPr>
          <w:rFonts w:ascii="Times New Roman" w:hAnsi="Times New Roman"/>
          <w:sz w:val="28"/>
          <w:szCs w:val="28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потребностями.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        Для детей с ограниченными возможностями здоровья при изучении учебного курса химии ставятся те же учебно-воспитательные цели и задачи. </w:t>
      </w:r>
      <w:r w:rsidRPr="00477692">
        <w:rPr>
          <w:rFonts w:ascii="Times New Roman" w:hAnsi="Times New Roman"/>
          <w:b/>
          <w:sz w:val="28"/>
          <w:szCs w:val="28"/>
        </w:rPr>
        <w:t>Основной задачей</w:t>
      </w:r>
      <w:r w:rsidRPr="00477692">
        <w:rPr>
          <w:rFonts w:ascii="Times New Roman" w:hAnsi="Times New Roman"/>
          <w:sz w:val="28"/>
          <w:szCs w:val="28"/>
        </w:rPr>
        <w:t xml:space="preserve"> обучения химии в классах коррекции является обеспечение прочных и </w:t>
      </w:r>
      <w:proofErr w:type="gramStart"/>
      <w:r w:rsidRPr="00477692">
        <w:rPr>
          <w:rFonts w:ascii="Times New Roman" w:hAnsi="Times New Roman"/>
          <w:sz w:val="28"/>
          <w:szCs w:val="28"/>
        </w:rPr>
        <w:t>сознательных химических знаний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и умений, необходимых учащимся в повседневной жизни и будущей трудовой деятельности. Важнейшими коррекционными задачами курса химии являются развитие логического мышления и речи учащихся, формирование у них навыков умственного труда планирование работы, поиск рациональных путей ее выполнения, осуществление самоконтроля. </w:t>
      </w:r>
      <w:r w:rsidRPr="00477692">
        <w:rPr>
          <w:rFonts w:ascii="Times New Roman" w:hAnsi="Times New Roman"/>
          <w:sz w:val="28"/>
          <w:szCs w:val="28"/>
        </w:rPr>
        <w:lastRenderedPageBreak/>
        <w:t>Особый акцент был сделан на организацию самостоятельной практической работы учащихся.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Однако особенности психического развития детей указанной категории, прежде всего недостаточна сформированность мыслительных операций, обуславливают дополнительные коррекционные задачи, направленные на развитие мыслительной и речевой деятельности, на повышение познавательной активности детей, на создание условий осмысление выполняемой учебной работы. В связи с особенностями поведения и деятельности этих обучающихся необходим строжайший контроль за соблюдением правил техники безопасности при проведении лабораторных и практических работ. Большое значение для полноценного усвоения учебного материала по химии приобретает опора на межпредметные связи с такими учебными предметами, как природоведение, география, физика, биология. Позволяя рассматривать один и тот же учебный материал с разных точек зрения. Межпредметные связи способствуют его лучшему осмыслению, более прочному закреплению полученных знаний и практических умений.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color w:val="7030A0"/>
          <w:sz w:val="28"/>
          <w:szCs w:val="28"/>
        </w:rPr>
        <w:t xml:space="preserve">         </w:t>
      </w:r>
      <w:r w:rsidRPr="00477692">
        <w:rPr>
          <w:rFonts w:ascii="Times New Roman" w:hAnsi="Times New Roman"/>
          <w:b/>
          <w:sz w:val="28"/>
          <w:szCs w:val="28"/>
        </w:rPr>
        <w:t xml:space="preserve">       Виды коррекционной работы с обучающимися с ОВЗ: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sz w:val="28"/>
          <w:szCs w:val="28"/>
        </w:rPr>
        <w:t xml:space="preserve">Т.к. обучающиеся с ОВЗ занимаются вместе с остальными учениками класса, изменений в </w:t>
      </w:r>
      <w:r w:rsidRPr="00477692">
        <w:rPr>
          <w:rFonts w:ascii="Times New Roman" w:hAnsi="Times New Roman"/>
          <w:iCs/>
          <w:sz w:val="28"/>
          <w:szCs w:val="28"/>
        </w:rPr>
        <w:t>программе для них не предусмотрено, но используются особые виды работы и формы контроля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психокоррекция поведения через беседы,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поощрения за хорошие результаты,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зрительного восприятия через работу по образцу,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внимания через работу с таблицами, схемами, алгоритмами,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пространственной ориентации через распознавание знакомых предметов,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речи через комментирование действий и правил,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долговременной памяти через воспоминания, пояснения,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развитие слухового восприятия через лекцию,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мышления через проведения операции анализа,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умений сопоставлять и делать выводы,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умений в установлении причинно-следственных связей,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индивидуальных пробелов в знаниях через индивидуальную работу,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волевых усилий при выполнении задания,</w:t>
      </w:r>
    </w:p>
    <w:p w:rsidR="00477692" w:rsidRPr="00477692" w:rsidRDefault="00477692" w:rsidP="0047769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коррекция памяти через неоднократное повторение,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         Применение на уроках химии коррекционно-развивающих упражнений решает данную задачу, поскольку их применение направлено на: Повышения уровня развития, концентрации, объема, переключения и устойчивости внимания. Повышения уровня развития логического мышления. Развитие наглядно-образного и логического мышления. Развитие речи.  Развитие приемов учебной деятельности.  Развитие личностно-мотивационной сферы.  Развитие восприятия и ориентировки в пространстве. В процессе применения на уроках химии коррекционно-развивающих упражнений совершенствуются психические процессы ученика, происходит развитие познавательного процесса, в результате чего закладывается фундамент успешной учебной деятельности.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lastRenderedPageBreak/>
        <w:t xml:space="preserve">         Познавательный интерес является важным компонентом эмоционально - ценностного отношения учащихся к процессу изучения предмета и обязательным условием эффективности этого процесса. Любые коррекционно-развивающие упражнения можно применять на каждом их этапов урока. </w:t>
      </w:r>
    </w:p>
    <w:p w:rsidR="00477692" w:rsidRPr="00477692" w:rsidRDefault="00477692" w:rsidP="00477692">
      <w:pPr>
        <w:shd w:val="clear" w:color="auto" w:fill="F7F7F6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В ходе освоения курса обучающимися возможны такие </w:t>
      </w:r>
      <w:r w:rsidRPr="00477692">
        <w:rPr>
          <w:rFonts w:ascii="Times New Roman" w:hAnsi="Times New Roman"/>
          <w:b/>
          <w:bCs/>
          <w:sz w:val="28"/>
          <w:szCs w:val="28"/>
        </w:rPr>
        <w:t>формы и методы работы</w:t>
      </w:r>
      <w:r w:rsidRPr="00477692">
        <w:rPr>
          <w:rFonts w:ascii="Times New Roman" w:hAnsi="Times New Roman"/>
          <w:sz w:val="28"/>
          <w:szCs w:val="28"/>
        </w:rPr>
        <w:t xml:space="preserve"> как: </w:t>
      </w:r>
    </w:p>
    <w:p w:rsidR="00477692" w:rsidRPr="00477692" w:rsidRDefault="00477692" w:rsidP="00477692">
      <w:pPr>
        <w:numPr>
          <w:ilvl w:val="0"/>
          <w:numId w:val="2"/>
        </w:numPr>
        <w:shd w:val="clear" w:color="auto" w:fill="F7F7F6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Организационно-управленческие:</w:t>
      </w:r>
    </w:p>
    <w:p w:rsidR="00477692" w:rsidRPr="00477692" w:rsidRDefault="00477692" w:rsidP="00477692">
      <w:pPr>
        <w:numPr>
          <w:ilvl w:val="0"/>
          <w:numId w:val="12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словесные (рассказ, объяснение, повествование, рассуждение, беседа, работа с учебником и книгой);</w:t>
      </w:r>
    </w:p>
    <w:p w:rsidR="00477692" w:rsidRPr="00477692" w:rsidRDefault="00477692" w:rsidP="00477692">
      <w:pPr>
        <w:numPr>
          <w:ilvl w:val="0"/>
          <w:numId w:val="12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наглядные (иллюстрации, презентации, наблюдение, демонстрации);</w:t>
      </w:r>
    </w:p>
    <w:p w:rsidR="00477692" w:rsidRPr="00477692" w:rsidRDefault="00477692" w:rsidP="00477692">
      <w:pPr>
        <w:numPr>
          <w:ilvl w:val="0"/>
          <w:numId w:val="12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практические (эксперименты, практические работы);</w:t>
      </w:r>
    </w:p>
    <w:p w:rsidR="00477692" w:rsidRPr="00477692" w:rsidRDefault="00477692" w:rsidP="00477692">
      <w:pPr>
        <w:numPr>
          <w:ilvl w:val="0"/>
          <w:numId w:val="12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самостоятельные работы;</w:t>
      </w:r>
    </w:p>
    <w:p w:rsidR="00477692" w:rsidRPr="00477692" w:rsidRDefault="00477692" w:rsidP="00477692">
      <w:pPr>
        <w:numPr>
          <w:ilvl w:val="0"/>
          <w:numId w:val="12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решение задач.</w:t>
      </w:r>
    </w:p>
    <w:p w:rsidR="00477692" w:rsidRPr="00477692" w:rsidRDefault="00477692" w:rsidP="00477692">
      <w:pPr>
        <w:numPr>
          <w:ilvl w:val="0"/>
          <w:numId w:val="3"/>
        </w:numPr>
        <w:shd w:val="clear" w:color="auto" w:fill="F7F7F6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Мотивационно-стимулирующие:</w:t>
      </w:r>
    </w:p>
    <w:p w:rsidR="00477692" w:rsidRPr="00477692" w:rsidRDefault="00477692" w:rsidP="00477692">
      <w:pPr>
        <w:numPr>
          <w:ilvl w:val="0"/>
          <w:numId w:val="13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дидактические игры (химический ребус, «крестики нолики» и другие);</w:t>
      </w:r>
    </w:p>
    <w:p w:rsidR="00477692" w:rsidRPr="00477692" w:rsidRDefault="00477692" w:rsidP="00477692">
      <w:pPr>
        <w:numPr>
          <w:ilvl w:val="0"/>
          <w:numId w:val="13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творческие задания (составление кроссвордов, домашний химический эксперимент, работа с дополнительной литературой);</w:t>
      </w:r>
    </w:p>
    <w:p w:rsidR="00477692" w:rsidRPr="00477692" w:rsidRDefault="00477692" w:rsidP="00477692">
      <w:pPr>
        <w:numPr>
          <w:ilvl w:val="0"/>
          <w:numId w:val="4"/>
        </w:numPr>
        <w:shd w:val="clear" w:color="auto" w:fill="F7F7F6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Контрольно-оценочные:</w:t>
      </w:r>
    </w:p>
    <w:p w:rsidR="00477692" w:rsidRPr="00477692" w:rsidRDefault="00477692" w:rsidP="00477692">
      <w:pPr>
        <w:numPr>
          <w:ilvl w:val="0"/>
          <w:numId w:val="14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индивидуальный опрос;</w:t>
      </w:r>
    </w:p>
    <w:p w:rsidR="00477692" w:rsidRPr="00477692" w:rsidRDefault="00477692" w:rsidP="00477692">
      <w:pPr>
        <w:numPr>
          <w:ilvl w:val="0"/>
          <w:numId w:val="14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письменные работы;</w:t>
      </w:r>
    </w:p>
    <w:p w:rsidR="00477692" w:rsidRPr="00477692" w:rsidRDefault="00477692" w:rsidP="00477692">
      <w:pPr>
        <w:numPr>
          <w:ilvl w:val="0"/>
          <w:numId w:val="14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тесты;</w:t>
      </w:r>
    </w:p>
    <w:p w:rsidR="00477692" w:rsidRPr="00477692" w:rsidRDefault="00477692" w:rsidP="00477692">
      <w:pPr>
        <w:numPr>
          <w:ilvl w:val="0"/>
          <w:numId w:val="14"/>
        </w:numPr>
        <w:shd w:val="clear" w:color="auto" w:fill="F7F7F6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химическое экспериментирование.</w:t>
      </w:r>
    </w:p>
    <w:p w:rsidR="00477692" w:rsidRPr="00477692" w:rsidRDefault="00477692" w:rsidP="00477692">
      <w:pPr>
        <w:shd w:val="clear" w:color="auto" w:fill="F7F7F6"/>
        <w:spacing w:after="0" w:line="240" w:lineRule="auto"/>
        <w:ind w:left="1440"/>
        <w:contextualSpacing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В</w:t>
      </w:r>
      <w:r w:rsidRPr="00477692">
        <w:rPr>
          <w:rFonts w:ascii="Times New Roman" w:hAnsi="Times New Roman"/>
          <w:b/>
          <w:bCs/>
          <w:sz w:val="28"/>
          <w:szCs w:val="28"/>
        </w:rPr>
        <w:t>иды и формы контроля: </w:t>
      </w:r>
      <w:r w:rsidRPr="00477692">
        <w:rPr>
          <w:rFonts w:ascii="Times New Roman" w:hAnsi="Times New Roman"/>
          <w:bCs/>
          <w:sz w:val="28"/>
          <w:szCs w:val="28"/>
        </w:rPr>
        <w:t xml:space="preserve">Т.к. обучающиеся с ОВЗ занимаются вместе с остальными учениками класса, изменений в </w:t>
      </w:r>
      <w:r w:rsidRPr="00477692">
        <w:rPr>
          <w:rFonts w:ascii="Times New Roman" w:hAnsi="Times New Roman"/>
          <w:iCs/>
          <w:sz w:val="28"/>
          <w:szCs w:val="28"/>
        </w:rPr>
        <w:t>программе для них не предусмотрено, но используются особые виды работы и формы контроля:</w:t>
      </w:r>
      <w:r w:rsidRPr="00477692">
        <w:rPr>
          <w:rFonts w:ascii="Times New Roman" w:hAnsi="Times New Roman"/>
          <w:sz w:val="28"/>
          <w:szCs w:val="28"/>
        </w:rPr>
        <w:t xml:space="preserve"> индивидуальный и фронтальный опросы; работа по карточкам; химический диктант; практическая работа; самостоятельные работы; тестовый контроль; составление таблицы; проверка домашней работы; опрос по вопросам презентации, просмотру учебного фильма; защита докладов, рефератов, сообщений; экспресс-опрос; оценка планов тезисов;  групповая работа с ПСХЭ Д.И. Менделеева.</w:t>
      </w:r>
      <w:r w:rsidRPr="00477692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Требования к результатам обучения и освоения содержания курса по химии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77692">
        <w:rPr>
          <w:rFonts w:ascii="Times New Roman" w:hAnsi="Times New Roman"/>
          <w:bCs/>
          <w:sz w:val="28"/>
          <w:szCs w:val="28"/>
        </w:rPr>
        <w:t>Обучение предмету химия направлено на достижение обучающимися следующих результатов:</w:t>
      </w:r>
    </w:p>
    <w:p w:rsidR="00477692" w:rsidRPr="00477692" w:rsidRDefault="00477692" w:rsidP="00477692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личностных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1) в ценностно-ориентационной сфере — чувство гордости за российскую химическую науку, гуманизм, отношение   к труду, целеустремленность;</w:t>
      </w:r>
      <w:r w:rsidRPr="00477692">
        <w:rPr>
          <w:rFonts w:ascii="Times New Roman" w:hAnsi="Times New Roman"/>
          <w:sz w:val="28"/>
          <w:szCs w:val="28"/>
        </w:rPr>
        <w:br/>
        <w:t>2) в трудовой сфере — готовность к осознанному выбору дальнейшей образовательной траектории;</w:t>
      </w:r>
      <w:r w:rsidRPr="00477692">
        <w:rPr>
          <w:rFonts w:ascii="Times New Roman" w:hAnsi="Times New Roman"/>
          <w:sz w:val="28"/>
          <w:szCs w:val="28"/>
        </w:rPr>
        <w:br/>
        <w:t>3) в познавательной (когнитивной, интеллектуальной) сфере — умение управлять своей познавательной деятельностью.</w:t>
      </w:r>
    </w:p>
    <w:p w:rsidR="00477692" w:rsidRPr="00477692" w:rsidRDefault="00477692" w:rsidP="00477692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метапредметных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1)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</w:t>
      </w:r>
      <w:r w:rsidRPr="00477692">
        <w:rPr>
          <w:rFonts w:ascii="Times New Roman" w:hAnsi="Times New Roman"/>
          <w:sz w:val="28"/>
          <w:szCs w:val="28"/>
        </w:rPr>
        <w:lastRenderedPageBreak/>
        <w:t>окружающей действительности;</w:t>
      </w:r>
      <w:r w:rsidRPr="00477692">
        <w:rPr>
          <w:rFonts w:ascii="Times New Roman" w:hAnsi="Times New Roman"/>
          <w:sz w:val="28"/>
          <w:szCs w:val="28"/>
        </w:rPr>
        <w:br/>
        <w:t>2)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  <w:r w:rsidRPr="00477692">
        <w:rPr>
          <w:rFonts w:ascii="Times New Roman" w:hAnsi="Times New Roman"/>
          <w:sz w:val="28"/>
          <w:szCs w:val="28"/>
        </w:rPr>
        <w:br/>
        <w:t>3) умение генерировать идеи и определять средства, необходимые для их реализации;</w:t>
      </w:r>
      <w:r w:rsidRPr="00477692">
        <w:rPr>
          <w:rFonts w:ascii="Times New Roman" w:hAnsi="Times New Roman"/>
          <w:sz w:val="28"/>
          <w:szCs w:val="28"/>
        </w:rPr>
        <w:br/>
        <w:t>4) умение определять цели и задачи деятельности, выбирать средства реализации цели и применять их на практике;</w:t>
      </w:r>
      <w:r w:rsidRPr="00477692">
        <w:rPr>
          <w:rFonts w:ascii="Times New Roman" w:hAnsi="Times New Roman"/>
          <w:sz w:val="28"/>
          <w:szCs w:val="28"/>
        </w:rPr>
        <w:br/>
        <w:t>5) использование различных источников для получения химической информации.\</w:t>
      </w:r>
    </w:p>
    <w:p w:rsidR="00477692" w:rsidRPr="00477692" w:rsidRDefault="00477692" w:rsidP="00477692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предметных</w:t>
      </w:r>
    </w:p>
    <w:p w:rsidR="00477692" w:rsidRPr="00477692" w:rsidRDefault="00477692" w:rsidP="0047769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 В познавательной сфере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давать определения изученных понятий: вещество (химический элемент, атом, ион, молекула, кристаллическая решетка, вещество, простые и сложные вещества, химическая формула, относительная атомная масса, относительная молекулярная масса, валентность, оксиды, кислоты, основания,    соли, амфотерность, индикатор, периодический закон, периодическая система, периодическая таблица, изотопы, химическая связь, электроотрицательность, степень окисления, электролит); химическая реакция (химическое уравнение,    генетическая связь, окисление, восстановление, электролитическая диссоциация, скорость химической реакции);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описывать и различать изученные классы неорганических соединений, простые и сложные вещества, химические реакции;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классифицировать изученные объекты и явления;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структурировать изученный материал и химическую информацию, полученную из других источников;</w:t>
      </w:r>
    </w:p>
    <w:p w:rsidR="00477692" w:rsidRPr="00477692" w:rsidRDefault="00477692" w:rsidP="0047769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моделировать строение атомов элементов первого — третьего периодов (в рамках изученных положений теории   Э. Резерфорда), строение простейших молекул.</w:t>
      </w:r>
    </w:p>
    <w:p w:rsidR="00477692" w:rsidRPr="00477692" w:rsidRDefault="00477692" w:rsidP="0047769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77692">
        <w:rPr>
          <w:rFonts w:ascii="Times New Roman" w:hAnsi="Times New Roman"/>
          <w:i/>
          <w:sz w:val="28"/>
          <w:szCs w:val="28"/>
        </w:rPr>
        <w:t>В ценностно-ориентационной сфере:</w:t>
      </w:r>
    </w:p>
    <w:p w:rsidR="00477692" w:rsidRPr="00477692" w:rsidRDefault="00477692" w:rsidP="0047769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477692" w:rsidRPr="00477692" w:rsidRDefault="00477692" w:rsidP="00477692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77692">
        <w:rPr>
          <w:rFonts w:ascii="Times New Roman" w:hAnsi="Times New Roman"/>
          <w:i/>
          <w:sz w:val="28"/>
          <w:szCs w:val="28"/>
        </w:rPr>
        <w:t xml:space="preserve">      3.   В трудовой сфере:</w:t>
      </w:r>
    </w:p>
    <w:p w:rsidR="00477692" w:rsidRPr="00477692" w:rsidRDefault="00477692" w:rsidP="0047769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проводить химический эксперимент</w:t>
      </w:r>
      <w:r w:rsidRPr="00477692">
        <w:rPr>
          <w:rFonts w:ascii="Times New Roman" w:hAnsi="Times New Roman"/>
          <w:sz w:val="28"/>
          <w:szCs w:val="28"/>
        </w:rPr>
        <w:br/>
      </w:r>
      <w:r w:rsidRPr="00477692">
        <w:rPr>
          <w:rFonts w:ascii="Times New Roman" w:hAnsi="Times New Roman"/>
          <w:i/>
          <w:sz w:val="28"/>
          <w:szCs w:val="28"/>
        </w:rPr>
        <w:t xml:space="preserve">      4.   В сфере безопасности жизнедеятельности:</w:t>
      </w:r>
    </w:p>
    <w:p w:rsidR="00477692" w:rsidRPr="00477692" w:rsidRDefault="00477692" w:rsidP="0047769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477692" w:rsidRPr="00477692" w:rsidRDefault="00477692" w:rsidP="00477692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Результатом успешного прохождения программы </w:t>
      </w:r>
      <w:r w:rsidRPr="00477692">
        <w:rPr>
          <w:rFonts w:ascii="Times New Roman" w:hAnsi="Times New Roman"/>
          <w:sz w:val="28"/>
          <w:szCs w:val="28"/>
        </w:rPr>
        <w:t>может служить участие в химических викторинах, интеллектуальных играх по химии. Полученные в рамках данного курса химические знания в дальнейшем могут служить основой для подготовки обучающихся к выбору определенных профессий, связанных с химическим производством, способствовать формированию у обучающихся знаний и умений, необходимых в повседневной жизни для безопасного обращения с веществами, используемыми в быту.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За результат Промежуточной аттестации</w:t>
      </w:r>
      <w:r w:rsidRPr="00477692">
        <w:rPr>
          <w:rFonts w:ascii="Times New Roman" w:hAnsi="Times New Roman"/>
          <w:sz w:val="28"/>
          <w:szCs w:val="28"/>
        </w:rPr>
        <w:t xml:space="preserve"> </w:t>
      </w:r>
      <w:r w:rsidRPr="00477692">
        <w:rPr>
          <w:rFonts w:ascii="Times New Roman" w:hAnsi="Times New Roman"/>
          <w:b/>
          <w:bCs/>
          <w:sz w:val="28"/>
          <w:szCs w:val="28"/>
        </w:rPr>
        <w:t>детей с ограниченными возможностями здоровья</w:t>
      </w:r>
      <w:r w:rsidRPr="00477692">
        <w:rPr>
          <w:rFonts w:ascii="Times New Roman" w:hAnsi="Times New Roman"/>
          <w:sz w:val="28"/>
          <w:szCs w:val="28"/>
        </w:rPr>
        <w:t xml:space="preserve"> засчитываются четвертные и годовые отметки.</w:t>
      </w:r>
    </w:p>
    <w:p w:rsidR="00477692" w:rsidRPr="00477692" w:rsidRDefault="00477692" w:rsidP="00477692">
      <w:pPr>
        <w:autoSpaceDN w:val="0"/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477692">
        <w:rPr>
          <w:rFonts w:ascii="Times New Roman" w:hAnsi="Times New Roman"/>
          <w:b/>
          <w:bCs/>
          <w:color w:val="7030A0"/>
          <w:sz w:val="28"/>
          <w:szCs w:val="28"/>
        </w:rPr>
        <w:t xml:space="preserve">       </w:t>
      </w:r>
      <w:r w:rsidRPr="00477692">
        <w:rPr>
          <w:rFonts w:ascii="Times New Roman" w:hAnsi="Times New Roman"/>
          <w:b/>
          <w:bCs/>
          <w:sz w:val="28"/>
          <w:szCs w:val="28"/>
        </w:rPr>
        <w:t>Место предмета в базисном учебном плане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Для реализации рабочей программы изучения учебного предмета «Химия» на этапе основного общего образования учебным планом школы отведено</w:t>
      </w:r>
      <w:r w:rsidRPr="00477692">
        <w:rPr>
          <w:rFonts w:ascii="Times New Roman" w:hAnsi="Times New Roman"/>
          <w:i/>
          <w:sz w:val="28"/>
          <w:szCs w:val="28"/>
        </w:rPr>
        <w:t xml:space="preserve"> </w:t>
      </w:r>
      <w:r w:rsidRPr="00477692">
        <w:rPr>
          <w:rFonts w:ascii="Times New Roman" w:hAnsi="Times New Roman"/>
          <w:sz w:val="28"/>
          <w:szCs w:val="28"/>
        </w:rPr>
        <w:t xml:space="preserve">136 часов. В том числе 68 часов в  </w:t>
      </w:r>
      <w:r w:rsidRPr="00477692">
        <w:rPr>
          <w:rFonts w:ascii="Times New Roman" w:hAnsi="Times New Roman"/>
          <w:sz w:val="28"/>
          <w:szCs w:val="28"/>
          <w:lang w:val="en-US"/>
        </w:rPr>
        <w:t>VIII</w:t>
      </w:r>
      <w:r w:rsidRPr="00477692">
        <w:rPr>
          <w:rFonts w:ascii="Times New Roman" w:hAnsi="Times New Roman"/>
          <w:sz w:val="28"/>
          <w:szCs w:val="28"/>
        </w:rPr>
        <w:t xml:space="preserve"> классе  и 68 часов в IX классе, из расчета –2 учебных часа в неделю в </w:t>
      </w:r>
      <w:r w:rsidRPr="00477692">
        <w:rPr>
          <w:rFonts w:ascii="Times New Roman" w:hAnsi="Times New Roman"/>
          <w:sz w:val="28"/>
          <w:szCs w:val="28"/>
          <w:lang w:val="en-US"/>
        </w:rPr>
        <w:t>VIII</w:t>
      </w:r>
      <w:r w:rsidRPr="00477692">
        <w:rPr>
          <w:rFonts w:ascii="Times New Roman" w:hAnsi="Times New Roman"/>
          <w:sz w:val="28"/>
          <w:szCs w:val="28"/>
        </w:rPr>
        <w:t xml:space="preserve"> классе и –2 учебных часа в неделю в IX классе.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СОДЕРЖАНИЕ ИЗУЧАЕМОГО КУРСА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Общая характеристика учебного предмета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Содержание рабочей программы структурировано по шести блокам: 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Методы познания веществ и химических явлений. 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Экспериментальные основы химии;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Вещество - знания о составе и строении веществ, их важнейших физических и химических свойствах, биологическом действии; 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Химическая реакция - знания об условиях, в которых проявляются химические свойства веществ, способах управления химическими процессами; 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Элементарные основы неорганической химии; 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Первоначальные представления об органических веществах; </w:t>
      </w:r>
    </w:p>
    <w:p w:rsidR="00477692" w:rsidRPr="00477692" w:rsidRDefault="00477692" w:rsidP="0047769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Химия и жизнь - знания и опыт практической деятельности с веществами, которые наиболее часто употребляются в повседневной жизни, широко используются в промышленности, сельском хозяйстве, на транспорте.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СОДЕРЖАНИЕ ИЗУЧАЕМОГО КУРСА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8 КЛАСС</w:t>
      </w:r>
    </w:p>
    <w:p w:rsidR="00477692" w:rsidRPr="00477692" w:rsidRDefault="00477692" w:rsidP="004776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(2 часа в неделю; всего 68 часов)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Введение </w:t>
      </w:r>
      <w:r w:rsidRPr="00477692">
        <w:rPr>
          <w:rFonts w:ascii="Times New Roman" w:hAnsi="Times New Roman"/>
          <w:sz w:val="28"/>
          <w:szCs w:val="28"/>
        </w:rPr>
        <w:t>(5 часов)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Химия – наука о веществах, их свойствах и превращениях.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Понятие о химическом элементе и формах его существования: свободных атомах, простых и сложных веществах.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Превращение веществ. Отличие химических реакций и физических явлений. Роль химии в жизни человека. </w:t>
      </w:r>
      <w:proofErr w:type="spellStart"/>
      <w:r w:rsidRPr="00477692">
        <w:rPr>
          <w:rFonts w:ascii="Times New Roman" w:hAnsi="Times New Roman"/>
          <w:sz w:val="28"/>
          <w:szCs w:val="28"/>
        </w:rPr>
        <w:t>Хемофилия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77692">
        <w:rPr>
          <w:rFonts w:ascii="Times New Roman" w:hAnsi="Times New Roman"/>
          <w:sz w:val="28"/>
          <w:szCs w:val="28"/>
        </w:rPr>
        <w:t>хемофобия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. 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Краткие сведения об истории возникновения и развития химии. Период алхимии. Понятие о философском камне. Химия </w:t>
      </w:r>
      <w:r w:rsidRPr="00477692">
        <w:rPr>
          <w:rFonts w:ascii="Times New Roman" w:hAnsi="Times New Roman"/>
          <w:sz w:val="28"/>
          <w:szCs w:val="28"/>
          <w:lang w:val="en-US"/>
        </w:rPr>
        <w:t>XVI</w:t>
      </w:r>
      <w:r w:rsidRPr="00477692">
        <w:rPr>
          <w:rFonts w:ascii="Times New Roman" w:hAnsi="Times New Roman"/>
          <w:sz w:val="28"/>
          <w:szCs w:val="28"/>
        </w:rPr>
        <w:t xml:space="preserve"> в. Развитие химии на Руси. </w:t>
      </w:r>
      <w:r w:rsidRPr="00477692">
        <w:rPr>
          <w:rFonts w:ascii="Times New Roman" w:hAnsi="Times New Roman"/>
          <w:sz w:val="28"/>
          <w:szCs w:val="28"/>
        </w:rPr>
        <w:lastRenderedPageBreak/>
        <w:t xml:space="preserve">Роль отечественных ученых в становлении химической науки – работы М.В. Ломоносова, А.М. Бутлерова, Д.И. Менделеева. 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Химическая символика. Знаки химических элементов и происхождение их названий. Химические формулы. Индексы и коэффициенты. Относительные атомная и молекулярная массы. Расчет массовой доли химического элемента по формуле вещества.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Периодическая система химических элементов Д.И. Менделеева, ее структура: малые и большие периоды, группы и подгруппы (главная и побочная). Периодическая система как справочное пособие для получения сведений о химических элементах.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Расчетные задачи. </w:t>
      </w:r>
      <w:r w:rsidRPr="00477692">
        <w:rPr>
          <w:rFonts w:ascii="Times New Roman" w:hAnsi="Times New Roman"/>
          <w:sz w:val="28"/>
          <w:szCs w:val="28"/>
        </w:rPr>
        <w:t xml:space="preserve">1. Нахождение </w:t>
      </w:r>
      <w:proofErr w:type="gramStart"/>
      <w:r w:rsidRPr="00477692">
        <w:rPr>
          <w:rFonts w:ascii="Times New Roman" w:hAnsi="Times New Roman"/>
          <w:sz w:val="28"/>
          <w:szCs w:val="28"/>
        </w:rPr>
        <w:t>относительной  молекулярной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массы вещества по его химической формуле. 2. Вычисление массовой доли элемента </w:t>
      </w:r>
      <w:proofErr w:type="gramStart"/>
      <w:r w:rsidRPr="00477692">
        <w:rPr>
          <w:rFonts w:ascii="Times New Roman" w:hAnsi="Times New Roman"/>
          <w:sz w:val="28"/>
          <w:szCs w:val="28"/>
        </w:rPr>
        <w:t>в  веществе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по его формуле.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Тема 1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Атомы химических элементов </w:t>
      </w:r>
      <w:r w:rsidRPr="00477692">
        <w:rPr>
          <w:rFonts w:ascii="Times New Roman" w:hAnsi="Times New Roman"/>
          <w:sz w:val="28"/>
          <w:szCs w:val="28"/>
        </w:rPr>
        <w:t>(9 часов)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Атомы как форма существования химических элементов. Основные сведения о строении атомов. Доказательство сложности строения атомов. Опыты Резерфорда. Планетарная модель строения атома.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 атомных ядер: протоны и нейтроны. Относительная атомная масса. Взаимосвязь понятий «протон», «нейтрон», «относительная атомная масса».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Изменение числа протонов в ядре атома – образование новых химических элементов. 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Изменение числа нейтронов в ядре атома – образование изотопов. Современное определение понятия «химический элемент». Изотопы как разновидности атомов одного химического элемента.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Электроны. Строение электронных оболочек атомов химических элементов № 1-20 периодической системы Д.И. Менделеева. Понятие о завершенном и незавершенном электронном слое (энергетическом уровне).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Периодическая система химических элементов Д.И. Менделеева и строение атомов: физический смысл порядкового номера элемента, номера группы, номера периода.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Изменение числа электронов на внешнем электронном уровне атома химического элемента –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Образование бинарных соединений. Понятие об ионной связи. Схемы образования ионной связи.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Взаимодействие атомов химических элементов-неметаллов между собой – образование двухатомных молекул простых веществ. Ковалентная неполярная химическая связь. Электронные и структурные формулы.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Взаимодействие атомов химических элементов-неметаллов между собой – образование бинарных соединений неметаллов. Электроотрицательность. Понятие о ковалентной полярной связи.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Взаимодействие атомов химических элементов-металлов между собой – образование металлических кристаллов. Понятие о металлической связи.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lastRenderedPageBreak/>
        <w:t xml:space="preserve">Демонстрации. </w:t>
      </w:r>
      <w:r w:rsidRPr="00477692">
        <w:rPr>
          <w:rFonts w:ascii="Times New Roman" w:hAnsi="Times New Roman"/>
          <w:sz w:val="28"/>
          <w:szCs w:val="28"/>
        </w:rPr>
        <w:t>Модели атомов химических элементов. Периодическая система химических элементов Д.И. Менделеева.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Тема 2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Простые вещества </w:t>
      </w:r>
      <w:r w:rsidRPr="00477692">
        <w:rPr>
          <w:rFonts w:ascii="Times New Roman" w:hAnsi="Times New Roman"/>
          <w:sz w:val="28"/>
          <w:szCs w:val="28"/>
        </w:rPr>
        <w:t>(7 часов)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Положение металлов и неметаллов в периодической системе химических элементов Д.И. Менделеева. Важнейшие простые вещества – металлы: железо, алюминий, кальций, магний, натрий, калий. Общие физические свойства металлов.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Важнейшие простые вещества – неметаллы, образованные атомами кислорода, водорода, азота, серы, фосфора, углерода. Способность атомов химических элементов к образованию нескольких простых веществ – аллотропия. Аллотропные модификации кислорода, фосфора и олова. Металлические и неметаллические свойства простых веществ. Относительность деления простых веществ на металлы и неметаллы.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Постоянная Авогадро. Количество вещества. Моль. Молярная масса. Молярный объем газообразных веществ. Кратные единицы количества вещества – </w:t>
      </w:r>
      <w:proofErr w:type="spellStart"/>
      <w:r w:rsidRPr="00477692">
        <w:rPr>
          <w:rFonts w:ascii="Times New Roman" w:hAnsi="Times New Roman"/>
          <w:sz w:val="28"/>
          <w:szCs w:val="28"/>
        </w:rPr>
        <w:t>миллимоль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77692">
        <w:rPr>
          <w:rFonts w:ascii="Times New Roman" w:hAnsi="Times New Roman"/>
          <w:sz w:val="28"/>
          <w:szCs w:val="28"/>
        </w:rPr>
        <w:t>киломоль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77692">
        <w:rPr>
          <w:rFonts w:ascii="Times New Roman" w:hAnsi="Times New Roman"/>
          <w:sz w:val="28"/>
          <w:szCs w:val="28"/>
        </w:rPr>
        <w:t>миллимолярная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77692">
        <w:rPr>
          <w:rFonts w:ascii="Times New Roman" w:hAnsi="Times New Roman"/>
          <w:sz w:val="28"/>
          <w:szCs w:val="28"/>
        </w:rPr>
        <w:t>киломолярная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массы вещества, </w:t>
      </w:r>
      <w:proofErr w:type="spellStart"/>
      <w:r w:rsidRPr="00477692">
        <w:rPr>
          <w:rFonts w:ascii="Times New Roman" w:hAnsi="Times New Roman"/>
          <w:sz w:val="28"/>
          <w:szCs w:val="28"/>
        </w:rPr>
        <w:t>миллимолярный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77692">
        <w:rPr>
          <w:rFonts w:ascii="Times New Roman" w:hAnsi="Times New Roman"/>
          <w:sz w:val="28"/>
          <w:szCs w:val="28"/>
        </w:rPr>
        <w:t>киломолярный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объемы газообразных веществ.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Расчеты с использованием понятий «количество вещества», «молярная масса», «молярный объем газов», «постоянная Авогадро».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Расчетные задачи. </w:t>
      </w:r>
      <w:r w:rsidRPr="00477692">
        <w:rPr>
          <w:rFonts w:ascii="Times New Roman" w:hAnsi="Times New Roman"/>
          <w:sz w:val="28"/>
          <w:szCs w:val="28"/>
        </w:rPr>
        <w:t xml:space="preserve"> 1. Вычисление молярной массы веществ по химическим формулам. 2. Расчеты с использованием понятий «количество вещества», «молярная масса», «молярный объем газов», «постоянная Авогадро».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Демонстрации. </w:t>
      </w:r>
      <w:r w:rsidRPr="00477692">
        <w:rPr>
          <w:rFonts w:ascii="Times New Roman" w:hAnsi="Times New Roman"/>
          <w:sz w:val="28"/>
          <w:szCs w:val="28"/>
        </w:rPr>
        <w:t>Получение озона. Образцы белого и серого олова, белого и красного фосфора. Некоторые металлы и неметаллы количеством вещества 1 моль. Модель молярного объема газообразных веществ.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Тема 3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 xml:space="preserve">Соединения химических элементов </w:t>
      </w:r>
      <w:r w:rsidRPr="00477692">
        <w:rPr>
          <w:rFonts w:ascii="Times New Roman" w:hAnsi="Times New Roman"/>
          <w:sz w:val="28"/>
          <w:szCs w:val="28"/>
        </w:rPr>
        <w:t>(16 часов).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ab/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Степень окисления. Определение степени окисления элементов по химической формуле со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единения. Составление формул бинарных соеди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нений, общий способ их называния. Бинарные соединения: оксиды, хлориды, сульфиды и др. Составление их формул. Представители окси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дов: вода, углекислый газ и негашеная известь.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Представители летучих водородных соединений: хлороводород и аммиак.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Основания, их состав и названия. Раствори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мость оснований в воде. Таблица растворимости гидроксидов и солей в воде. Представители ще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лочей: гидроксиды натрия, калия и кальция. По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нятие о качественных реакциях. Индикаторы. Изменение окраски индикаторов в щелочной среде.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Кислоты, их состав и названия. Классифика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ция кислот. Представители кислот: серная, соля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ная и азотная. Изменение окраски индикаторов в кислотной среде.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Кислоты, их состав и названия. Классифика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ция кислот. Представители кислот: серная, соля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ная и азотная. Изменение окраски индикаторов в кислотной среде.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Соли как производные кислот и оснований. Их состав и названия. Растворимость солей в воде. Представители солей: хлорид натрия, карбонат и фосфат кальция.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Аморфные и кристаллические вещества. 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Межмолекулярные взаимодействия. Типы кри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сталлических решеток: ионная, атомная, моле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кулярная и металлическая. Зависимость свойств веществ от типов кристаллических решеток.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Вещества молекулярного и немолекулярного строения. Закон постоянства состава для веществ молекулярного строения.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Чистые вещества и смеси. Примеры жидких, твердых и газообразных смесей. Свойства чис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тых веществ и смесей. Их состав. Массовая и объемная доли компонента смеси. Расчеты, свя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занные с использованием понятия «доля».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Расчетные задачи.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1. Расчет массовой и объем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ной долей компонентов смеси веществ. 2. Вычис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ление массовой доли вещества в растворе по из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вестной массе растворенного вещества и массе ра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створителя. 3. Вычисление массы растворяемого вещества и растворителя, необходимых для при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готовления определенной массы раствора с из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вестной массовой долей растворенного вещества.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Демонстрации.</w:t>
      </w:r>
      <w:r w:rsidRPr="00477692">
        <w:rPr>
          <w:rFonts w:ascii="Times New Roman" w:hAnsi="Times New Roman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Образцы оксидов, кислот, ос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нований и солей. Модели кристаллических решеток хлорида натрия, алмаза, оксида углеро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да (IV). Взрыв смеси водорода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с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воздухом. Спо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собы разделения смесей. Дистилляция воды.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Лабораторные опыты. 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1.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Знакомство с образ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цами веществ разных классов. 2. Разделение сме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сей.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left="280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 е м а 4</w:t>
      </w:r>
    </w:p>
    <w:p w:rsidR="00477692" w:rsidRPr="00477692" w:rsidRDefault="00477692" w:rsidP="0047769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Изменения, происходящие с веществами</w:t>
      </w:r>
      <w:r w:rsidRPr="00477692">
        <w:rPr>
          <w:rFonts w:ascii="Times New Roman" w:hAnsi="Times New Roman"/>
          <w:sz w:val="28"/>
          <w:szCs w:val="28"/>
        </w:rPr>
        <w:t xml:space="preserve"> (</w:t>
      </w:r>
      <w:r w:rsidRPr="00477692">
        <w:rPr>
          <w:rFonts w:ascii="Times New Roman" w:hAnsi="Times New Roman"/>
          <w:iCs/>
          <w:sz w:val="28"/>
          <w:szCs w:val="28"/>
        </w:rPr>
        <w:t>10</w:t>
      </w:r>
      <w:r w:rsidRPr="00477692">
        <w:rPr>
          <w:rFonts w:ascii="Times New Roman" w:hAnsi="Times New Roman"/>
          <w:sz w:val="28"/>
          <w:szCs w:val="28"/>
        </w:rPr>
        <w:t xml:space="preserve"> 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Понятие явлений как изменений, происходя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щих с веществами. Явления, связанные с изме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нением кристаллического строения вещества при постоянном его составе, — физические явления. Физические явления в химии: дистилляция, кристаллизация, выпаривание и возгонка ве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ществ, центрифугирование.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Явления, связанные с изменением состава ве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щества, — химические реакции. Признаки и ус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ловия протекания химических реакций. Понятие об экзо- и эндотермических реакциях. Реакции горения как частный случай экзотермических реакций, протекающих с выделением света.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Закон сохранения массы веществ. Химические уравнения. Значение индексов и коэффициентов. Составление уравнений химических реакций.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Расчеты по химическим уравнениям. Реше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ние задач на нахождение количества вещества, массы или объема продукта реакции по количест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ву вещества, массе или объему исходного вещест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ва. Расчеты с использованием понятия </w:t>
      </w:r>
      <w:proofErr w:type="gramStart"/>
      <w:r w:rsidRPr="00477692">
        <w:rPr>
          <w:rFonts w:ascii="Times New Roman" w:eastAsia="Calibri" w:hAnsi="Times New Roman"/>
          <w:color w:val="000000"/>
          <w:sz w:val="28"/>
          <w:szCs w:val="28"/>
        </w:rPr>
        <w:t>«доля»</w:t>
      </w:r>
      <w:proofErr w:type="gramEnd"/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когда исходное вещество дано в виде раствора с заданной массовой долей растворенного вещества или содержит определенную долю примесей.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 разложения» Понятие о скорости хи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мических реакций. Катализаторы. Ферменты.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Реакции соединения.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Каталитические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и нека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талитические реакции. Обратимые и необрати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мые реакции. 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 замещения. Электрохимический ряд напряжений металлов, его использование для прогнозирования возможности протекания реак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ций между металлами и растворами кислот. Ре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акции вытеснения одних металлов из растворов их солей другими металлами.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 обмена. Реакции нейтрализации. Ус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ловия протекания реакций обмена в растворах до конца.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lastRenderedPageBreak/>
        <w:t>Типы химических реакций (по признаку «число и состав исходных веществ и продуктов реакции») на примере свойств воды. Реакция разложения — электролиз воды. Реакции соеди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нения — взаимодействие воды с оксидами метал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лов и неметаллов. Понятие «гидроксиды». Реак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ции замещения — взаимодействие воды с щелочными и щелочноземельными металлами. Реакции обмена (на примере гидролиза сульфида алюминия и карбида кальция).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Расчетные задачи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. 1. Вычисление по хими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ческим уравнениям массы или количества веще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ства по известной массе или количеству вещества одного из вступающих в реакцию веществ или продуктов реакции. 2. Вычисление массы (коли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чества вещества, объема) продукта реакции, если известна масса исходного вещества, содержащего определенную долю примесей. 3. Вычисление массы (количества вещества, объема) продукта реакции, если известна масса раствора и массовая доля растворенного вещества.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Демонстрации.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Примеры физических явле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ний: а) плавление парафина; б) возгонка йода или бензойной кислоты; в) растворение перманганата калия; г) диффузия душистых веществ с горящей лампочки накаливания. Примеры хи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мических явлений: а) горение магния, фосфора; б) взаимодействие соляной кислоты с мрамором или мелом; в) получение гидроксида меди (П); г) растворение полученного гидроксида в кислотах; д) взаимодействие оксида меди (II) с серной кислотой при нагревании; е) разложение перманганата калия; ж) взаимодействие разбавленных кислот с металлами; з) разложение пероксида во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дорода; и) электролиз воды.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Лабораторные опыты.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3. Сравнение скорости испарения воды и спирта по исчезновению их ка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пель на фильтровальной бумаге. 4. Окисление меди в пламени спиртовки или горелки. 5. По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мутнение известковой воды от выдыхаемого уг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лекислого газа. 6. Получение углекислого газа взаимодействием соды и кислоты. 7. Замещение меди в растворе хлорида меди (П) железом.</w:t>
      </w:r>
      <w:r w:rsidRPr="00477692">
        <w:rPr>
          <w:rFonts w:ascii="Times New Roman" w:hAnsi="Times New Roman"/>
          <w:sz w:val="28"/>
          <w:szCs w:val="28"/>
        </w:rPr>
        <w:tab/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Простейшие операции с веществом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1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.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Правила техники безопасности при работе в химическом кабинете. Приемы обращения с ла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бораторным оборудованием и нагревательными приборами. 2. Изучение строения пламени спиртовки. 3. Виды химических реакций. 4. Признаки химиче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ских реакций. 5. Приготовление раствора сахара и определение массовой доли его в растворе.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Т е м а 5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Растворение. Растворы. Свойства растворов электролитов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iCs/>
          <w:color w:val="000000"/>
          <w:sz w:val="28"/>
          <w:szCs w:val="28"/>
        </w:rPr>
        <w:t>(21 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Растворение как физико-химический про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цесс. Понятие о гидратах и кристаллогидратах. Растворимость. Кривые растворимости как мо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дель зависимости растворимости твердых ве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ществ от температуры. Насыщенные, ненасы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щенные и пересыщенные растворы. Значение растворов для природы и сельского хозяйства.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Понятие об электролитической диссоциации. Электролиты и 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неэлектролиты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>. Механизм диссо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циации электролитов с различным типом химической связи. Степень электролитической диссо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циации. Сильные и слабые электролиты.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Основные положения теории электролитиче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ской диссоциации. Ионные уравнения реакций. Условия протекания реакции обмена между элект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ролитами до конца в свете ионных представлений.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lastRenderedPageBreak/>
        <w:t>Классификация ионов и их свойства.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Кислоты, их классификация. Диссоциация кис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лот и их свойства в свете теории электролитиче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ской диссоциации. Молекулярные и ионные урав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нения реакций кислот. Взаимодействие кислот с металлами. Электрохимический ряд напряже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ний металлов. Взаимодействие кислот с оксида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ми металлов. Взаимодействие кислот с основа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ниями — реакция нейтрализации. Взаимодей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ствие кислот с солями. Использование таблицы растворимости для характеристики химических свойств кислот.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Основания, их классификация. Диссоциация оснований и их свойства в свете теории электро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литической диссоциации. Взаимодействие осно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ваний с кислотами, кислотными оксидами и со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лями. Использование таблицы растворимости для характеристики химических свойств оснований. Разложение нерастворимых оснований при на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гревании.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Соли, их классификация и диссоциация раз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личных типов солей. Свойства солей в свете тео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рии электролитической диссоциации. Взаимо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действие солей с металлами, условия протекания этих реакций. Взаимодействие солей с кислота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ми, основаниями и солями. Использование таб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лицы растворимости для характеристики хими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ческих свойств солей.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Обобщение сведений об оксидах, их классифи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кации и химических свойствах.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Генетические ряды металлов и неметаллов. Генетическая связь между классами неорганиче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ских веществ.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Окислительно-восстановительные реакции. Окис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литель и восстановитель, окисление и восстанов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ление.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 ионного обмена и окислительно-вос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становительные реакции. Составление уравне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ний окислительно-восстановительных реакций 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тодом электронного баланса.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Свойства простых веществ — металлов и неме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таллов, кислот и солей в свете представлений об окислительно-восстановительных процессах.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Демонстрации.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Испытание веществ и их раство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ров на электропроводность. Движение окрашен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ных ионов в электрическом поле. Зависимость электропроводности уксусной кислоты от концент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рации. Взаимодействие цинка с серой, соляной кислотой, хлоридом меди (II). Горение магния. Взаимодействие хлорной и сероводородной воды.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Лабораторные опыты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. 8. Реакции, характер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ные для растворов кислот (соляной или серной).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9.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Реакции, характерные для растворов щелочей (гидроксидов натрия или калия). 10. Получение и свойства нерастворимого основания, например гидроксида меди (II).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11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.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Реакции, характерные для растворов солей (например, для хлорида 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ди (II).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12.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Реакции, характерные для основных оксидов (например, для оксида кальция). 13. Ре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акции, характерные для кислотных оксидов (на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пример, для углекислого газа).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i/>
          <w:iCs/>
          <w:color w:val="000000"/>
          <w:sz w:val="28"/>
          <w:szCs w:val="28"/>
          <w:vertAlign w:val="superscript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Свойства растворов электролитов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6. Свойства кислот, оснований, окси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дов и солей. 7. Решение экспериментальных задач.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СОДЕРЖАНИЕ ИЗУЧАЕМОГО КУРСА</w:t>
      </w:r>
    </w:p>
    <w:p w:rsidR="00477692" w:rsidRPr="00477692" w:rsidRDefault="00477692" w:rsidP="004776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lastRenderedPageBreak/>
        <w:t>9 КЛАСС</w:t>
      </w:r>
    </w:p>
    <w:p w:rsidR="00477692" w:rsidRPr="00477692" w:rsidRDefault="00477692" w:rsidP="004776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ОБЩАЯ ХИМИЯ</w:t>
      </w:r>
    </w:p>
    <w:p w:rsidR="00477692" w:rsidRPr="00477692" w:rsidRDefault="00477692" w:rsidP="004776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(2 часа в неделю; всего 68 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Повторение основных вопросов курса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8 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класса и введение в курс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9 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класса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(6 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Характеристика элемента по его положению в периодической системе химических элементов </w:t>
      </w:r>
      <w:r w:rsidRPr="00477692">
        <w:rPr>
          <w:rFonts w:ascii="Times New Roman" w:eastAsia="Calibri" w:hAnsi="Times New Roman"/>
          <w:iCs/>
          <w:color w:val="000000"/>
          <w:sz w:val="28"/>
          <w:szCs w:val="28"/>
        </w:rPr>
        <w:t>Д.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И. Менделеева. Свойства оксидов, кислот, ос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нований и солей в свете теории электролитиче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ской диссоциации и процессов окисления-восста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новления. Генетические ряды металла и неме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softHyphen/>
        <w:t>талла.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Понятие о переходных элементах. Амфотерность. Генетический ряд переходного элемента.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Периодический закон и периодическая систе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ма химических элементов Д. И. Менделеева в све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те учения о строении атома. Их значение.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>Лабораторный опыт.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1.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Получение гидрокси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да цинка и исследование его свойств.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>Т е м а 1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Металлы </w:t>
      </w:r>
      <w:r w:rsidRPr="00477692">
        <w:rPr>
          <w:rFonts w:ascii="Times New Roman" w:eastAsia="Calibri" w:hAnsi="Times New Roman"/>
          <w:bCs/>
          <w:i/>
          <w:iCs/>
          <w:color w:val="000000"/>
          <w:sz w:val="28"/>
          <w:szCs w:val="28"/>
        </w:rPr>
        <w:t xml:space="preserve">(15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Положение металлов в периодической системе химических элементов Д. И. Менделеева. Метал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лическая кристаллическая решетка и металлическая химическая связь. Общие физические свойства металлов. Сплавы, их свойства и значе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ние. Химические свойства металлов как восста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новителей. Электрохимический ряд напряжений металлов и его использование для характерис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 xml:space="preserve">тики химических свойств конкретных металлов. Способы получения металлов: </w:t>
      </w:r>
      <w:proofErr w:type="spellStart"/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пиро</w:t>
      </w:r>
      <w:proofErr w:type="spellEnd"/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-, </w:t>
      </w:r>
      <w:proofErr w:type="spellStart"/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гидро</w:t>
      </w:r>
      <w:proofErr w:type="spellEnd"/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- и электрометаллургия. Коррозия металлов и спо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собы борьбы с ней.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Общая характеристика щелочных металлов. Металлы в природе. Общие спосо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бы их получения. Строение атомов. Щелочные металлы — простые вещества, их физические и химические свойства. Важнейшие соединения щелочных металлов — оксиды, гидроксиды и со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ли (хлориды, карбонаты, сульфаты, нитраты), их свойства и применение в народном хозяйстве. Калийные удобрения.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Общая характеристика элементов главной подгруппы II группы. Строение атомов. Щелочноземельные металлы — простые вещества, их физические и химические свойства. Важнейшие соединения щелочноземельных ме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таллов — оксиды, гидроксиды и соли (хлориды, карбонаты, нитраты, сульфаты и фосфаты), их свойства и применение в народном хозяйстве.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Алюминий. Строение атома, физические и химические свойства простого вещества. Со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единения алюминия — оксид и гидроксид, их амфотерный характер. Важнейшие соли алюми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ния. Применение алюминия и его соединений.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Железо. Строение атома, физические и хи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мические свойства простого вещества. Генетиче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 xml:space="preserve">ские ряды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Fe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vertAlign w:val="superscript"/>
        </w:rPr>
        <w:t>2+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и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Fe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vertAlign w:val="superscript"/>
        </w:rPr>
        <w:t>3+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. Качественные реакции на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Fe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vertAlign w:val="superscript"/>
        </w:rPr>
        <w:t>2+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и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lang w:val="en-US"/>
        </w:rPr>
        <w:t>Fe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  <w:vertAlign w:val="superscript"/>
        </w:rPr>
        <w:t>3+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. Важнейшие соля железа. Значение железа, его соединений и сплавов в природе и на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родном хозяйстве.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>Демонстрации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. Образцы щелочных и щелоч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ноземельных металлов. Образцы сплавов. Взаи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softHyphen/>
        <w:t>модействие натрия, лития И кальция с водой.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Взаимодействие натрия и магния с кислородом. Взаимодействие металлов с неметаллами. Полу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чение гидроксидов железа (II) и (III).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lastRenderedPageBreak/>
        <w:t>Лабораторные опыты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. 2. Ознакомление с об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разцами металлов. 3. Взаимодействие металлов с растворами кислот и солей. 4. Ознакомление с образцами природных соединений: а) натрия; б) кальция; в) алюминия; г) железа. 5. Получение гидроксида алюминия и его взаимодействие с раст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ворами кислот и щелочей. 6. Качественные реак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ции на ионы </w:t>
      </w:r>
      <w:r w:rsidRPr="00477692">
        <w:rPr>
          <w:rFonts w:ascii="Times New Roman" w:eastAsia="Calibri" w:hAnsi="Times New Roman"/>
          <w:color w:val="000000"/>
          <w:sz w:val="28"/>
          <w:szCs w:val="28"/>
          <w:lang w:val="en-US"/>
        </w:rPr>
        <w:t>Fe</w:t>
      </w:r>
      <w:r w:rsidRPr="00477692">
        <w:rPr>
          <w:rFonts w:ascii="Times New Roman" w:eastAsia="Calibri" w:hAnsi="Times New Roman"/>
          <w:color w:val="000000"/>
          <w:sz w:val="28"/>
          <w:szCs w:val="28"/>
          <w:vertAlign w:val="superscript"/>
        </w:rPr>
        <w:t>2+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и </w:t>
      </w:r>
      <w:r w:rsidRPr="00477692">
        <w:rPr>
          <w:rFonts w:ascii="Times New Roman" w:eastAsia="Calibri" w:hAnsi="Times New Roman"/>
          <w:color w:val="000000"/>
          <w:sz w:val="28"/>
          <w:szCs w:val="28"/>
          <w:lang w:val="en-US"/>
        </w:rPr>
        <w:t>Fe</w:t>
      </w:r>
      <w:r w:rsidRPr="00477692">
        <w:rPr>
          <w:rFonts w:ascii="Times New Roman" w:eastAsia="Calibri" w:hAnsi="Times New Roman"/>
          <w:color w:val="000000"/>
          <w:sz w:val="28"/>
          <w:szCs w:val="28"/>
          <w:vertAlign w:val="superscript"/>
        </w:rPr>
        <w:t>3+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>Т е м а 2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Практикум № 1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Свойства металлов и их соединений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(3 часа)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1.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Осуществление цепочки химических пре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вращений металлов. 2. Получение и свойства со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единений металлов. 3. Решение эксперименталь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ных задач на распознавание и получение ве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ществ.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>Т е м а 3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Неметаллы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(23 часа)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Общая характеристика неметаллов: положе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ние в периодической системе Д. И. Менделе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ева, особенности строения атомов, электроотри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цательность как мера «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неметалличности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», ряд 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электроотрицательности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>. Кристаллическое стро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ение неметаллов — простых веществ. Аллотро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пия. Физические свойства неметаллов. Относи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тельность понятий «металл», «неметалл».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Водород. Положение в периодической сис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теме химических элементов Д. И. Менделеева. Строение атома и молекулы. Физические и хими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ческие свойства водорода, его получение и при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менение.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Общая характеристика галогенов. Строение атомов. Простые вещества, их физические и химические свойства. Основные соеди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нения галогенов (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галогеноводороды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и галогениды), их свойства. Качественная реакция на хло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рид-ион. Краткие сведения о хлоре, броме, фторе и 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иоде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>. Применение галогенов и их соединений в народном хозяйстве.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Сера. Строение атома, аллотропия, свойст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ва и применение ромбической серы. Оксиды се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ры (IV) и (VI), их получение, свойства и приме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нение. Сероводородная и сернистая кислоты. Серная кислота и ее соли, их применение в на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родном хозяйстве. Качественная реакция на сульфат-ион.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Азот. Строение атома и молекулы, свойства простого вещества. Аммиак, строение, свойства, получение и применение. Соли аммония, их свой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ства и применение. Оксиды азота (II) и (IV). Азот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ная кислота, ее свойства и применение. Нитраты и нитриты, проблема их содержания в сельскохо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зяйственной продукции. Азотные удобрения.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Фосфор. Строение атома, аллотропия, свой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ства белого и красного фосфора, их применение. Основные соединения: оксид фосфора (V), ортофосфорная кислота и фосфаты. Фосфорные удоб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рения.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Углерод. Строение атома, аллотропия, свойства аллотропных модификаций, примене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ние. Оксиды углерода (II) и (IV), их свойства и применение. Качественная реакция на углекис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лый газ. Карбонаты: кальцит, сода, поташ, их зна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чение в природе и жизни человека. Качественная реакция на карбонат-ион.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Кремний. Строение атома, кристалличе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ский кремний, его свойства и применение. Оксид кремния </w:t>
      </w:r>
      <w:r w:rsidRPr="00477692">
        <w:rPr>
          <w:rFonts w:ascii="Times New Roman" w:eastAsia="Calibri" w:hAnsi="Times New Roman"/>
          <w:bCs/>
          <w:color w:val="000000"/>
          <w:sz w:val="28"/>
          <w:szCs w:val="28"/>
        </w:rPr>
        <w:t>(IV),</w:t>
      </w:r>
      <w:r w:rsidRPr="00477692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его природные разновидности. Си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ликаты. 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lastRenderedPageBreak/>
        <w:t>Значение соединений кремния в живой и неживой природе. Понятие о силикатной про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мышленности.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Демонстрации.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Образцы галогенов — простых веществ. Взаимодействие галогенов с натрием, алюминием. Вытеснение хлором брома или 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иода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из растворов их солей.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Взаимодействие серы с металлами, водородом и кислородом.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Взаимодействие концентрированной азотной кислоты с медью.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Поглощение углем растворенных веществ или газов. Восстановление меди из ее оксида углем. Образцы природных соединений хлора, серы, фосфора, углерода, кремния. Образцы важней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ших для народного хозяйства сульфатов, нитра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тов, карбонатов, фосфатов. Образцы стекла, ке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рамики, цемента.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Лабораторные опыты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. 7. Качественная реак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ция на хлорид-ион. 8. Качественная реакция на сульфат-ион. 9. Распознавание солей аммония. 10. Получение углекислого газа и его распозна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вание. 11. Качественная реакция на карбонат-ион. 12. Ознакомление с природными силиката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ми. 13. Ознакомление с продукцией силикатной промышленности.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Т е м а 4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Практикум № 2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Свойства неметаллов и их соединений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(3 часа)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4. Решение экспериментальных задач по теме «Подгруппа кислорода». 5. Решение экспери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ментальных задач по теме «Подгруппы азота и углерода». 6. Получение, собирание и распозна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вание газов.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(Примечание: в целях лучшего усвоения материала предыдущих тем практические работы проводятся сразу после изучения материала).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Т е м а 5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Обобщение знаний по химии за курс основной школы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(9 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Физический смысл порядкового номера элемен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та в периодической системе химических элементов Д. И. Менделеева, номеров периода и группы. За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кономерности изменения свойств элементов и их соединений в периодах и группах в свете пред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ставлений о строении атомов элементов. Значе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ние периодического закона.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Типы химических связей и типы кристалличе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ских решеток. Взаимосвязь строения и свойств веществ.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Классификация химических реакций по раз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личным признакам (число и состав реагирую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щих и образующихся веществ; тепловой эффект; использование катализатора; направление; изме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нение степеней окисления атомов).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Простые и сложные вещества. Металлы и не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металлы. Генетические ряды металла, неметалла и переходного металла. Оксиды (основные, амфотерные и кислотные), гидроксиды (основания, амфотерные гидроксиды и кислоты) и соли: со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став, классификация и общие химические свой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ства в свете теории электролитической диссоци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ации и представлений о процессах окисления-восстановления.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>Тема 6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 xml:space="preserve">Органические соединения </w:t>
      </w:r>
      <w:r w:rsidRPr="00477692">
        <w:rPr>
          <w:rFonts w:ascii="Times New Roman" w:eastAsia="Calibri" w:hAnsi="Times New Roman"/>
          <w:i/>
          <w:iCs/>
          <w:color w:val="000000"/>
          <w:sz w:val="28"/>
          <w:szCs w:val="28"/>
        </w:rPr>
        <w:t>(9 часов)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lastRenderedPageBreak/>
        <w:t>Вещества органические и неорганические, от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носительность понятия «органические вещест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ва». Причины многообразия органических соеди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нений. Химическое строение органических соединений. Молекулярные и структурные формулы органических веществ.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Метан и этан: строение молекул. Горение ме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тана и этана. Дегидрирование этана. Применение метана.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Химическое строение молекулы этилена. Двойная связь. Взаимодействие этилена с водой. Реакции полимеризации этилена. Полиэтилен и его значение.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Понятие о предельных одноатомных спиртах на примерах метанола и этанола. Трехатомный спирт — глицерин.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Понятие об альдегидах на примере уксусного альдегида. Окисление альдегида в кислоту.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Одноосновные предельные карбоновые кисло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ты на примере уксусной кислоты. Ее свойства и применение. Стеариновая кислота как предста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витель жирных карбоновых кислот.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Реакции этерификации и понятие о сложных эфирах. Жиры как сложные эфиры глицерина и жирных кислот.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Понятие об аминокислотах. Реакции поликон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денсации. Белки, их строение и биологическая роль.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color w:val="000000"/>
          <w:sz w:val="28"/>
          <w:szCs w:val="28"/>
        </w:rPr>
        <w:t>Понятие об углеводах. Глюкоза, ее свойства и значение. Крахмал и целлюлоза (в сравнении), их биологическая роль.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Демонстрации.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Модели молекул метана и дру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гих углеводородов. Взаимодействие этилена с бромной водой и раствором перманганата калия. Образцы этанола и глицерина. Качественная реак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ция на многоатомные спирты. Получение 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уксусноэтилового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 xml:space="preserve"> эфира. Омыление жира. Взаимодей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ствие глюкозы с аммиачным раствором оксида серебра. Качественная реакция на крахмал. Дока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зательство наличия функциональных групп в рас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>творах аминокислот. Горение белков (шерсти или птичьих перьев). Цветные реакции белков.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77692">
        <w:rPr>
          <w:rFonts w:ascii="Times New Roman" w:eastAsia="Calibri" w:hAnsi="Times New Roman"/>
          <w:b/>
          <w:color w:val="000000"/>
          <w:sz w:val="28"/>
          <w:szCs w:val="28"/>
        </w:rPr>
        <w:t>Лабораторные опыты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. 14. Изготовление модели молекулы глицерина. 16. Взаимодействие глюкозы с гидроксидом меди (</w:t>
      </w:r>
      <w:r w:rsidRPr="00477692">
        <w:rPr>
          <w:rFonts w:ascii="Times New Roman" w:eastAsia="Calibri" w:hAnsi="Times New Roman"/>
          <w:color w:val="000000"/>
          <w:sz w:val="28"/>
          <w:szCs w:val="28"/>
          <w:lang w:val="en-US"/>
        </w:rPr>
        <w:t>II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t>) без нагревания и при нагревании. 17. Вза</w:t>
      </w:r>
      <w:r w:rsidRPr="00477692">
        <w:rPr>
          <w:rFonts w:ascii="Times New Roman" w:eastAsia="Calibri" w:hAnsi="Times New Roman"/>
          <w:color w:val="000000"/>
          <w:sz w:val="28"/>
          <w:szCs w:val="28"/>
        </w:rPr>
        <w:softHyphen/>
        <w:t xml:space="preserve">имодействие крахмала с </w:t>
      </w:r>
      <w:proofErr w:type="spellStart"/>
      <w:r w:rsidRPr="00477692">
        <w:rPr>
          <w:rFonts w:ascii="Times New Roman" w:eastAsia="Calibri" w:hAnsi="Times New Roman"/>
          <w:color w:val="000000"/>
          <w:sz w:val="28"/>
          <w:szCs w:val="28"/>
        </w:rPr>
        <w:t>иодом</w:t>
      </w:r>
      <w:proofErr w:type="spellEnd"/>
      <w:r w:rsidRPr="00477692"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477692" w:rsidRPr="00477692" w:rsidRDefault="00477692" w:rsidP="00477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keepNext/>
        <w:overflowPunct w:val="0"/>
        <w:autoSpaceDE w:val="0"/>
        <w:autoSpaceDN w:val="0"/>
        <w:adjustRightInd w:val="0"/>
        <w:spacing w:after="0" w:line="240" w:lineRule="auto"/>
        <w:ind w:firstLine="561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477692">
        <w:rPr>
          <w:rFonts w:ascii="Times New Roman" w:hAnsi="Times New Roman"/>
          <w:i/>
          <w:sz w:val="28"/>
          <w:szCs w:val="28"/>
        </w:rPr>
        <w:t>ТРЕБОВАНИЯ К УРОВНЮ ПОДГОТОВКИ ВЫПУСКНИКОВ ОСНОВНОЙ ШКОЛЫ</w:t>
      </w:r>
    </w:p>
    <w:p w:rsidR="00477692" w:rsidRPr="00477692" w:rsidRDefault="00477692" w:rsidP="00477692">
      <w:pPr>
        <w:keepNext/>
        <w:spacing w:after="0" w:line="240" w:lineRule="auto"/>
        <w:ind w:firstLine="561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В результате изучения химии в основной школе ученик должен</w:t>
      </w: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знать / понимать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важнейшие химические понятия:</w:t>
      </w:r>
      <w:r w:rsidRPr="00477692">
        <w:rPr>
          <w:rFonts w:ascii="Times New Roman" w:hAnsi="Times New Roman"/>
          <w:sz w:val="28"/>
          <w:szCs w:val="28"/>
        </w:rPr>
        <w:t xml:space="preserve"> Предмет химии. Методы познания в химии: наблюдение, эксперимент, измерение. Источники химической информации: химическая литература, Интернет.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Чистые вещества и смеси. Очистка веществ. Простые и сложные вещества. Металлы и неметаллы. Химический элемент, атом, молекула. Знаки химических элементов. Химическая формула. Валентность химических элементов.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 Относительная атомная масса. Относительная молекулярная масса.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lastRenderedPageBreak/>
        <w:t>Физические явления и химические реакции. Признаки и условия протекания химических реакций. Закон сохранения массы веществ при химических реакциях. Химические уравнения.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Основные классы неорганических соединений. Номенклатура неорганических веществ. Оксиды. Оксиды металлов и неметаллов. Вода. Очистка воды. Аэрация воды. Взаимодействие воды с оксидами металлов и неметаллов. Кислоты, классификация и свойства: взаимодействие с металлами, оксидами металлов. Основания, классификация и свойства: взаимодействие с оксидами неметаллов, кислотами. Амфотерность. Кислотно-основные индикаторы. Соли. Средние соли. Взаимодействие солей с металлами, кислотами, щелочами. Связь между основными классами неорганических соединений.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Первоначальные представления о естественных семействах (группах) химических элементов: щелочные металлы, галогены.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Периодический закон и периодическая система химических элементов Д. И. Менделеева. Строение вещества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Периодический закон. История открытия периодического закона. Значение периодического закона для развития науки.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Периодическая система как естественнонаучная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 И. Менделеева». Физический смысл порядкового (атомного) номера, номера периода и номера группы (для элементов            А-групп).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 Электронная оболочка атома. Электронные слои атомов элементов малых периодов.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Химическая связь. Электроотрицательность атомов. Ковалентная неполярная и полярная связь. Ионная связь. Валентность, степень окисления, заряд иона.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Многообразие химических реакций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Классификация химических реакций: реакции соединения, разложения, замещения, обмена, экзотермические, эндотермические, окислительно-восстановительные, необратимые, обратимые.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Растворы. Электролитическая диссоциация. Электролиты и </w:t>
      </w:r>
      <w:proofErr w:type="spellStart"/>
      <w:r w:rsidRPr="00477692">
        <w:rPr>
          <w:rFonts w:ascii="Times New Roman" w:hAnsi="Times New Roman"/>
          <w:sz w:val="28"/>
          <w:szCs w:val="28"/>
        </w:rPr>
        <w:t>неэлектролиты</w:t>
      </w:r>
      <w:proofErr w:type="spellEnd"/>
      <w:r w:rsidRPr="00477692">
        <w:rPr>
          <w:rFonts w:ascii="Times New Roman" w:hAnsi="Times New Roman"/>
          <w:sz w:val="28"/>
          <w:szCs w:val="28"/>
        </w:rPr>
        <w:t>. Катионы и анионы. Диссоциация солей, кислот и оснований в водных растворах. Реакции ионного обмена в растворах электролитов.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b/>
          <w:sz w:val="28"/>
          <w:szCs w:val="28"/>
        </w:rPr>
        <w:t>Многообразие веществ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Общая характеристика неметаллов на основе их положения в периодической системе. Закономерности изменения физических и химических свойств неметаллов — простых веществ, их водородных соединений, высших оксидов и кислородсодержащих кислот на примере элементов второго и третьего периодов.</w:t>
      </w:r>
    </w:p>
    <w:p w:rsidR="00477692" w:rsidRPr="00477692" w:rsidRDefault="00477692" w:rsidP="0047769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Общая характеристика металлов на основе их положения в периодической системе. Закономерности изменения физических и химических свойств металлов — простых веществ, их оксидов и гидроксидов на примере элементов второго и третьего периодов.</w:t>
      </w:r>
    </w:p>
    <w:p w:rsidR="00477692" w:rsidRPr="00477692" w:rsidRDefault="00477692" w:rsidP="00477692">
      <w:pPr>
        <w:shd w:val="clear" w:color="auto" w:fill="FFFFFF"/>
        <w:spacing w:after="0" w:line="240" w:lineRule="auto"/>
        <w:ind w:hanging="18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ab/>
      </w:r>
      <w:r w:rsidRPr="00477692">
        <w:rPr>
          <w:rFonts w:ascii="Times New Roman" w:hAnsi="Times New Roman"/>
          <w:bCs/>
          <w:color w:val="000000"/>
          <w:sz w:val="28"/>
          <w:szCs w:val="28"/>
        </w:rPr>
        <w:tab/>
      </w: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t>Органическая химия</w:t>
      </w:r>
    </w:p>
    <w:p w:rsidR="00477692" w:rsidRPr="00477692" w:rsidRDefault="00477692" w:rsidP="00477692">
      <w:pPr>
        <w:spacing w:after="0" w:line="240" w:lineRule="auto"/>
        <w:jc w:val="both"/>
        <w:rPr>
          <w:rFonts w:ascii="Times New Roman" w:eastAsia="Batang" w:hAnsi="Times New Roman"/>
          <w:sz w:val="28"/>
          <w:szCs w:val="28"/>
        </w:rPr>
      </w:pP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ab/>
      </w:r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Углеводороды, природные </w:t>
      </w:r>
      <w:proofErr w:type="gramStart"/>
      <w:r w:rsidRPr="00477692">
        <w:rPr>
          <w:rFonts w:ascii="Times New Roman" w:hAnsi="Times New Roman"/>
          <w:bCs/>
          <w:color w:val="000000"/>
          <w:sz w:val="28"/>
          <w:szCs w:val="28"/>
        </w:rPr>
        <w:t>источники,  изомерия</w:t>
      </w:r>
      <w:proofErr w:type="gramEnd"/>
      <w:r w:rsidRPr="00477692">
        <w:rPr>
          <w:rFonts w:ascii="Times New Roman" w:hAnsi="Times New Roman"/>
          <w:bCs/>
          <w:color w:val="000000"/>
          <w:sz w:val="28"/>
          <w:szCs w:val="28"/>
        </w:rPr>
        <w:t>, гомология, углеродный скелет, функциональная группа. Первоначальные сведения о спиртах, альдегидах, карбоновых кислотах, белках и аминокислотах, их роли в живом организме</w:t>
      </w:r>
    </w:p>
    <w:p w:rsidR="00477692" w:rsidRPr="00477692" w:rsidRDefault="00477692" w:rsidP="004776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Основные законы и теории химии:</w:t>
      </w:r>
      <w:r w:rsidRPr="00477692">
        <w:rPr>
          <w:rFonts w:ascii="Times New Roman" w:hAnsi="Times New Roman"/>
          <w:sz w:val="28"/>
          <w:szCs w:val="28"/>
        </w:rPr>
        <w:t xml:space="preserve"> - закон сохранения </w:t>
      </w:r>
      <w:proofErr w:type="gramStart"/>
      <w:r w:rsidRPr="00477692">
        <w:rPr>
          <w:rFonts w:ascii="Times New Roman" w:hAnsi="Times New Roman"/>
          <w:sz w:val="28"/>
          <w:szCs w:val="28"/>
        </w:rPr>
        <w:t>массы  веществ</w:t>
      </w:r>
      <w:proofErr w:type="gramEnd"/>
      <w:r w:rsidRPr="00477692">
        <w:rPr>
          <w:rFonts w:ascii="Times New Roman" w:hAnsi="Times New Roman"/>
          <w:sz w:val="28"/>
          <w:szCs w:val="28"/>
        </w:rPr>
        <w:t>;</w:t>
      </w:r>
      <w:r w:rsidRPr="00477692">
        <w:rPr>
          <w:rFonts w:ascii="Times New Roman" w:hAnsi="Times New Roman"/>
          <w:bCs/>
          <w:sz w:val="28"/>
          <w:szCs w:val="28"/>
        </w:rPr>
        <w:t xml:space="preserve"> </w:t>
      </w:r>
      <w:r w:rsidRPr="00477692">
        <w:rPr>
          <w:rFonts w:ascii="Times New Roman" w:hAnsi="Times New Roman"/>
          <w:sz w:val="28"/>
          <w:szCs w:val="28"/>
        </w:rPr>
        <w:t xml:space="preserve">закона постоянства состава вещества; </w:t>
      </w:r>
      <w:r w:rsidRPr="00477692">
        <w:rPr>
          <w:rFonts w:ascii="Times New Roman" w:hAnsi="Times New Roman"/>
          <w:bCs/>
          <w:sz w:val="28"/>
          <w:szCs w:val="28"/>
        </w:rPr>
        <w:t>АМУ; за</w:t>
      </w:r>
      <w:r w:rsidRPr="00477692">
        <w:rPr>
          <w:rFonts w:ascii="Times New Roman" w:hAnsi="Times New Roman"/>
          <w:sz w:val="28"/>
          <w:szCs w:val="28"/>
        </w:rPr>
        <w:t xml:space="preserve">кона Авогадро;  Периодический закон </w:t>
      </w:r>
      <w:proofErr w:type="spellStart"/>
      <w:r w:rsidRPr="00477692">
        <w:rPr>
          <w:rFonts w:ascii="Times New Roman" w:hAnsi="Times New Roman"/>
          <w:sz w:val="28"/>
          <w:szCs w:val="28"/>
        </w:rPr>
        <w:t>Д.И.Менделеева</w:t>
      </w:r>
      <w:proofErr w:type="spellEnd"/>
      <w:r w:rsidRPr="00477692">
        <w:rPr>
          <w:rFonts w:ascii="Times New Roman" w:hAnsi="Times New Roman"/>
          <w:sz w:val="28"/>
          <w:szCs w:val="28"/>
        </w:rPr>
        <w:t xml:space="preserve"> и его значение; теория электролитической диссоциации.</w:t>
      </w:r>
    </w:p>
    <w:p w:rsidR="00477692" w:rsidRPr="00477692" w:rsidRDefault="00477692" w:rsidP="00477692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Уметь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692">
        <w:rPr>
          <w:rFonts w:ascii="Times New Roman" w:hAnsi="Times New Roman"/>
          <w:sz w:val="28"/>
          <w:szCs w:val="28"/>
        </w:rPr>
        <w:t xml:space="preserve">отличать </w:t>
      </w:r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 физические</w:t>
      </w:r>
      <w:proofErr w:type="gramEnd"/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 явления от </w:t>
      </w:r>
      <w:r w:rsidRPr="00477692">
        <w:rPr>
          <w:rFonts w:ascii="Times New Roman" w:hAnsi="Times New Roman"/>
          <w:sz w:val="28"/>
          <w:szCs w:val="28"/>
        </w:rPr>
        <w:t>химических реакций;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называть химические элементы по их символам; 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называть признаки химических реакций;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определять качественный и количественный состав вещества</w:t>
      </w: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по их формулам и </w:t>
      </w:r>
      <w:proofErr w:type="gramStart"/>
      <w:r w:rsidRPr="00477692">
        <w:rPr>
          <w:rFonts w:ascii="Times New Roman" w:hAnsi="Times New Roman"/>
          <w:bCs/>
          <w:color w:val="000000"/>
          <w:sz w:val="28"/>
          <w:szCs w:val="28"/>
        </w:rPr>
        <w:t>принадлежность  к</w:t>
      </w:r>
      <w:proofErr w:type="gramEnd"/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 простым или сложным веществам;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распознавать простые и сложные вещества; 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вычислять относительную молекулярную </w:t>
      </w:r>
      <w:proofErr w:type="gramStart"/>
      <w:r w:rsidRPr="00477692">
        <w:rPr>
          <w:rFonts w:ascii="Times New Roman" w:hAnsi="Times New Roman"/>
          <w:sz w:val="28"/>
          <w:szCs w:val="28"/>
        </w:rPr>
        <w:t>массу  веществ</w:t>
      </w:r>
      <w:proofErr w:type="gramEnd"/>
      <w:r w:rsidRPr="00477692">
        <w:rPr>
          <w:rFonts w:ascii="Times New Roman" w:hAnsi="Times New Roman"/>
          <w:sz w:val="28"/>
          <w:szCs w:val="28"/>
        </w:rPr>
        <w:t>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вычислять массовую долю химического </w:t>
      </w:r>
      <w:proofErr w:type="gramStart"/>
      <w:r w:rsidRPr="00477692">
        <w:rPr>
          <w:rFonts w:ascii="Times New Roman" w:hAnsi="Times New Roman"/>
          <w:sz w:val="28"/>
          <w:szCs w:val="28"/>
        </w:rPr>
        <w:t>элемента  по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формуле вещества;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характеризовать химический элемент по его </w:t>
      </w:r>
      <w:proofErr w:type="gramStart"/>
      <w:r w:rsidRPr="00477692">
        <w:rPr>
          <w:rFonts w:ascii="Times New Roman" w:hAnsi="Times New Roman"/>
          <w:sz w:val="28"/>
          <w:szCs w:val="28"/>
        </w:rPr>
        <w:t>положению  в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П.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классифицировать вещества по составу на простые и сложные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объяснять физический смысл порядкового номера химического элемента, номера группы и периода;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составлять схемы строения атомов первых 20 </w:t>
      </w:r>
      <w:proofErr w:type="gramStart"/>
      <w:r w:rsidRPr="00477692">
        <w:rPr>
          <w:rFonts w:ascii="Times New Roman" w:hAnsi="Times New Roman"/>
          <w:sz w:val="28"/>
          <w:szCs w:val="28"/>
        </w:rPr>
        <w:t>элементов  П.С.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77692">
        <w:rPr>
          <w:rFonts w:ascii="Times New Roman" w:hAnsi="Times New Roman"/>
          <w:sz w:val="28"/>
          <w:szCs w:val="28"/>
        </w:rPr>
        <w:t>Д.И.Менделеева</w:t>
      </w:r>
      <w:proofErr w:type="spellEnd"/>
      <w:r w:rsidRPr="00477692">
        <w:rPr>
          <w:rFonts w:ascii="Times New Roman" w:hAnsi="Times New Roman"/>
          <w:sz w:val="28"/>
          <w:szCs w:val="28"/>
        </w:rPr>
        <w:t>;                                        объяснять</w:t>
      </w:r>
      <w:r w:rsidRPr="0047769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77692">
        <w:rPr>
          <w:rFonts w:ascii="Times New Roman" w:hAnsi="Times New Roman"/>
          <w:sz w:val="28"/>
          <w:szCs w:val="28"/>
        </w:rPr>
        <w:t>сходство и различие в строении атомов химических элементов;</w:t>
      </w: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характеризовать химические элементы, обосновывать их свойства;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объяснять закономерности изменения свойств элементов в пределах малых периодов и главных подгрупп;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определять тип химической связи в соединениях.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характеризовать химические элементы металлы и неметаллы по таблице Д.И. Менделеева;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объяснять связь между составом, строением и свойствами веществ.                                        вычислять количество вещества, массу, объем по известному количеству вещества, массе или объему;</w:t>
      </w: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использовать постоянную Авогадро;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вычислять относительную плотность газов;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определять степень окисления элементов в соединениях;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составлять формулы и называть бинарные соединения, основания, кислоты, соли;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определять принадлежность веществ к определенному классу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распознавать опытным </w:t>
      </w:r>
      <w:proofErr w:type="gramStart"/>
      <w:r w:rsidRPr="00477692">
        <w:rPr>
          <w:rFonts w:ascii="Times New Roman" w:hAnsi="Times New Roman"/>
          <w:sz w:val="28"/>
          <w:szCs w:val="28"/>
        </w:rPr>
        <w:t>путем  растворы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кислот и щелочей;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определять тип вещества (кристаллическое или аморфное)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производить расчеты с использованием понятий: массовая доля вещества в смеси, объемная доля компонента газовой смеси, примеси; 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называть признаки и условия осуществления химических реакций;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объяснять отличие химических явлений от физических;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определять типы </w:t>
      </w:r>
      <w:proofErr w:type="gramStart"/>
      <w:r w:rsidRPr="00477692">
        <w:rPr>
          <w:rFonts w:ascii="Times New Roman" w:hAnsi="Times New Roman"/>
          <w:sz w:val="28"/>
          <w:szCs w:val="28"/>
        </w:rPr>
        <w:t>химических  реакций</w:t>
      </w:r>
      <w:proofErr w:type="gramEnd"/>
      <w:r w:rsidRPr="00477692">
        <w:rPr>
          <w:rFonts w:ascii="Times New Roman" w:hAnsi="Times New Roman"/>
          <w:sz w:val="28"/>
          <w:szCs w:val="28"/>
        </w:rPr>
        <w:t>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lastRenderedPageBreak/>
        <w:t xml:space="preserve">составлять уравнения химических реакций различных типов (расставлять коэффициенты в уравнениях </w:t>
      </w:r>
      <w:proofErr w:type="spellStart"/>
      <w:r w:rsidRPr="00477692">
        <w:rPr>
          <w:rFonts w:ascii="Times New Roman" w:hAnsi="Times New Roman"/>
          <w:sz w:val="28"/>
          <w:szCs w:val="28"/>
        </w:rPr>
        <w:t>х.р</w:t>
      </w:r>
      <w:proofErr w:type="spellEnd"/>
      <w:r w:rsidRPr="00477692">
        <w:rPr>
          <w:rFonts w:ascii="Times New Roman" w:hAnsi="Times New Roman"/>
          <w:sz w:val="28"/>
          <w:szCs w:val="28"/>
        </w:rPr>
        <w:t>.</w:t>
      </w: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77692">
        <w:rPr>
          <w:rFonts w:ascii="Times New Roman" w:hAnsi="Times New Roman"/>
          <w:bCs/>
          <w:color w:val="000000"/>
          <w:sz w:val="28"/>
          <w:szCs w:val="28"/>
        </w:rPr>
        <w:t>на основе закона сохранения массы веществ</w:t>
      </w:r>
      <w:r w:rsidRPr="00477692">
        <w:rPr>
          <w:rFonts w:ascii="Times New Roman" w:hAnsi="Times New Roman"/>
          <w:sz w:val="28"/>
          <w:szCs w:val="28"/>
        </w:rPr>
        <w:t>);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прогнозировать возможность протекания реакций между металлом и раствором кислот.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применять закон сохранения массы веществ для </w:t>
      </w:r>
      <w:proofErr w:type="gramStart"/>
      <w:r w:rsidRPr="00477692">
        <w:rPr>
          <w:rFonts w:ascii="Times New Roman" w:hAnsi="Times New Roman"/>
          <w:sz w:val="28"/>
          <w:szCs w:val="28"/>
        </w:rPr>
        <w:t>решении  задач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по уравнениям химических реакций;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следовать правилам пользования химической посудой и лабораторным оборудованием</w:t>
      </w:r>
      <w:r w:rsidRPr="00477692"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определять реагенты и продукты реакции;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вычислять количество (</w:t>
      </w:r>
      <w:proofErr w:type="gramStart"/>
      <w:r w:rsidRPr="00477692">
        <w:rPr>
          <w:rFonts w:ascii="Times New Roman" w:hAnsi="Times New Roman"/>
          <w:sz w:val="28"/>
          <w:szCs w:val="28"/>
        </w:rPr>
        <w:t>массу)  по</w:t>
      </w:r>
      <w:proofErr w:type="gramEnd"/>
      <w:r w:rsidRPr="00477692">
        <w:rPr>
          <w:rFonts w:ascii="Times New Roman" w:hAnsi="Times New Roman"/>
          <w:sz w:val="28"/>
          <w:szCs w:val="28"/>
        </w:rPr>
        <w:t xml:space="preserve"> количеству вещества (массе) одного из вступивших или  полученных веществ;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составлять уравнения реакций по цепочке переходов.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составлять уравнения диссоциации кислот, щелочей, солей;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составлять уравнения реакций ионного обмена в молекулярном и ионном виде;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определять возможность протекания реакций ионного обмена;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делать классификацию и характеризовать химические свойства кислот, оснований, солей, оксидов в свете ТЭД;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объяснять сущность реакций ионного обмена;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составлять уравнения окислительно-восстановительных реакций методом электронного баланса;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составлять генетические ряды металлов и неметаллов;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составлять уравнения генетической связи между основными классами неорганических веществ;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 для безопасного обращения с металлами, экологически грамотного поведения в окружающей среде, критической оценки информации о веществах, используемых в быту;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описывать химическое загрязнение окружающей среды как следствие производственных процессов, способы защиты от загрязнений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называть органические вещества по их химическим формулам;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 xml:space="preserve">определять принадлежность вещества к </w:t>
      </w:r>
      <w:proofErr w:type="gramStart"/>
      <w:r w:rsidRPr="00477692">
        <w:rPr>
          <w:rFonts w:ascii="Times New Roman" w:hAnsi="Times New Roman"/>
          <w:sz w:val="28"/>
          <w:szCs w:val="28"/>
        </w:rPr>
        <w:t>определенному  классу</w:t>
      </w:r>
      <w:proofErr w:type="gramEnd"/>
      <w:r w:rsidRPr="00477692">
        <w:rPr>
          <w:rFonts w:ascii="Times New Roman" w:hAnsi="Times New Roman"/>
          <w:sz w:val="28"/>
          <w:szCs w:val="28"/>
        </w:rPr>
        <w:t>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объяснять причины многообразия органических веществ;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характеризовать химические свойства органических соединений различных классов;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описывать связь между составом, строением, свойствами органических веществ и их применением;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описывать</w:t>
      </w:r>
      <w:r w:rsidRPr="0047769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77692">
        <w:rPr>
          <w:rFonts w:ascii="Times New Roman" w:hAnsi="Times New Roman"/>
          <w:sz w:val="28"/>
          <w:szCs w:val="28"/>
        </w:rPr>
        <w:t>свойства и физиологическое действие на организм этилового спирта, бензина и других веществ;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7692">
        <w:rPr>
          <w:rFonts w:ascii="Times New Roman" w:hAnsi="Times New Roman"/>
          <w:sz w:val="28"/>
          <w:szCs w:val="28"/>
        </w:rPr>
        <w:t>характеризовать</w:t>
      </w:r>
      <w:r w:rsidRPr="0047769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77692">
        <w:rPr>
          <w:rFonts w:ascii="Times New Roman" w:hAnsi="Times New Roman"/>
          <w:sz w:val="28"/>
          <w:szCs w:val="28"/>
        </w:rPr>
        <w:t xml:space="preserve">биологически важные соединения; характеризовать состав, свойства и применение глюкозы, сахарозы, крахмала и клетчатки; 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записывать структурные формулы изомеров и гомологов;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>давать названия изученным веществам</w:t>
      </w:r>
    </w:p>
    <w:p w:rsidR="00477692" w:rsidRPr="00477692" w:rsidRDefault="00477692" w:rsidP="00477692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определять принадлежность веществ к классу </w:t>
      </w:r>
      <w:proofErr w:type="spellStart"/>
      <w:proofErr w:type="gramStart"/>
      <w:r w:rsidRPr="00477692">
        <w:rPr>
          <w:rFonts w:ascii="Times New Roman" w:hAnsi="Times New Roman"/>
          <w:bCs/>
          <w:color w:val="000000"/>
          <w:sz w:val="28"/>
          <w:szCs w:val="28"/>
        </w:rPr>
        <w:t>аренов</w:t>
      </w:r>
      <w:proofErr w:type="spellEnd"/>
      <w:r w:rsidRPr="00477692">
        <w:rPr>
          <w:rFonts w:ascii="Times New Roman" w:hAnsi="Times New Roman"/>
          <w:bCs/>
          <w:color w:val="000000"/>
          <w:sz w:val="28"/>
          <w:szCs w:val="28"/>
        </w:rPr>
        <w:t>,  характеризовать</w:t>
      </w:r>
      <w:proofErr w:type="gramEnd"/>
      <w:r w:rsidRPr="00477692">
        <w:rPr>
          <w:rFonts w:ascii="Times New Roman" w:hAnsi="Times New Roman"/>
          <w:bCs/>
          <w:color w:val="000000"/>
          <w:sz w:val="28"/>
          <w:szCs w:val="28"/>
        </w:rPr>
        <w:t xml:space="preserve"> строение бензола</w:t>
      </w:r>
    </w:p>
    <w:p w:rsidR="00477692" w:rsidRPr="00477692" w:rsidRDefault="00477692" w:rsidP="0047769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7692">
        <w:rPr>
          <w:rFonts w:ascii="Times New Roman" w:hAnsi="Times New Roman"/>
          <w:bCs/>
          <w:color w:val="000000"/>
          <w:sz w:val="28"/>
          <w:szCs w:val="28"/>
        </w:rPr>
        <w:lastRenderedPageBreak/>
        <w:t>называть спирты по тривиальной и международной номенклатуре; определять принадлежность веществ к классу спиртов.</w:t>
      </w:r>
    </w:p>
    <w:p w:rsidR="00477692" w:rsidRPr="00477692" w:rsidRDefault="00477692" w:rsidP="004776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7692" w:rsidRPr="00477692" w:rsidRDefault="00477692" w:rsidP="00477692">
      <w:pPr>
        <w:spacing w:after="0" w:line="240" w:lineRule="auto"/>
        <w:ind w:firstLine="561"/>
        <w:jc w:val="both"/>
        <w:rPr>
          <w:rFonts w:ascii="Times New Roman" w:hAnsi="Times New Roman"/>
          <w:bCs/>
          <w:sz w:val="28"/>
          <w:szCs w:val="28"/>
        </w:rPr>
      </w:pPr>
      <w:r w:rsidRPr="00477692">
        <w:rPr>
          <w:rFonts w:ascii="Times New Roman" w:hAnsi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477692">
        <w:rPr>
          <w:rFonts w:ascii="Times New Roman" w:hAnsi="Times New Roman"/>
          <w:bCs/>
          <w:sz w:val="28"/>
          <w:szCs w:val="28"/>
        </w:rPr>
        <w:t>: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объяснения химических явлений, происходящих в природе, быту и на производстве;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экологически грамотного поведения в окружающей среде;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оценки влияния химического загрязнения окружающей среды на организм человека и другие живые организмы;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объяснения химических явлений, происходящих в природе, быту и на производстве;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экологически грамотного поведения в окружающей среде;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оценки влияния химического загрязнения окружающей среды на организм человека и другие живые организмы;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безопасного обращения с горючими и токсичными веществами, лабораторным оборудованием; </w:t>
      </w:r>
    </w:p>
    <w:p w:rsidR="00477692" w:rsidRPr="00477692" w:rsidRDefault="00477692" w:rsidP="00477692">
      <w:pPr>
        <w:numPr>
          <w:ilvl w:val="0"/>
          <w:numId w:val="8"/>
        </w:numPr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77692">
        <w:rPr>
          <w:rFonts w:ascii="Times New Roman" w:hAnsi="Times New Roman"/>
          <w:color w:val="000000"/>
          <w:sz w:val="28"/>
          <w:szCs w:val="28"/>
        </w:rPr>
        <w:t xml:space="preserve">критической оценки достоверности химической информации, поступающей из разных источников. </w:t>
      </w: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5937">
        <w:rPr>
          <w:rFonts w:ascii="Times New Roman" w:hAnsi="Times New Roman"/>
          <w:b/>
          <w:bCs/>
          <w:color w:val="000000"/>
          <w:sz w:val="28"/>
          <w:szCs w:val="28"/>
        </w:rPr>
        <w:t>Учебно-тематический план</w:t>
      </w: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5937">
        <w:rPr>
          <w:rFonts w:ascii="Times New Roman" w:hAnsi="Times New Roman"/>
          <w:b/>
          <w:bCs/>
          <w:color w:val="000000"/>
          <w:sz w:val="28"/>
          <w:szCs w:val="28"/>
        </w:rPr>
        <w:t>8 класс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5626"/>
        <w:gridCol w:w="1134"/>
        <w:gridCol w:w="1276"/>
        <w:gridCol w:w="1275"/>
      </w:tblGrid>
      <w:tr w:rsidR="00477692" w:rsidRPr="00D05937" w:rsidTr="000B5095"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Разделы,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</w:t>
            </w:r>
          </w:p>
        </w:tc>
      </w:tr>
      <w:tr w:rsidR="00477692" w:rsidRPr="00D05937" w:rsidTr="000B5095">
        <w:trPr>
          <w:cantSplit/>
          <w:trHeight w:val="186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практических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контрольных работ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Введение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1. Атомы химических элементов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2. Простые вещества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3. Соединения химических элементов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4. Изменения, происходящие с веществами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Растворение. Растворы. Свойства растворов электролитов.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</w:tbl>
    <w:p w:rsid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5937">
        <w:rPr>
          <w:rFonts w:ascii="Times New Roman" w:hAnsi="Times New Roman"/>
          <w:b/>
          <w:bCs/>
          <w:color w:val="000000"/>
          <w:sz w:val="28"/>
          <w:szCs w:val="28"/>
        </w:rPr>
        <w:t>Учебно-тематический план</w:t>
      </w: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5937">
        <w:rPr>
          <w:rFonts w:ascii="Times New Roman" w:hAnsi="Times New Roman"/>
          <w:b/>
          <w:bCs/>
          <w:color w:val="000000"/>
          <w:sz w:val="28"/>
          <w:szCs w:val="28"/>
        </w:rPr>
        <w:t>9 класс</w:t>
      </w: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5625"/>
        <w:gridCol w:w="1134"/>
        <w:gridCol w:w="1276"/>
        <w:gridCol w:w="1276"/>
      </w:tblGrid>
      <w:tr w:rsidR="00477692" w:rsidRPr="00D05937" w:rsidTr="000B5095"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№</w:t>
            </w:r>
          </w:p>
        </w:tc>
        <w:tc>
          <w:tcPr>
            <w:tcW w:w="5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Разделы,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</w:t>
            </w:r>
          </w:p>
        </w:tc>
      </w:tr>
      <w:tr w:rsidR="00477692" w:rsidRPr="00D05937" w:rsidTr="000B5095">
        <w:trPr>
          <w:cantSplit/>
          <w:trHeight w:val="186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692" w:rsidRPr="00D05937" w:rsidRDefault="00477692" w:rsidP="000B5095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практических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контрольных работ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Повторение основных вопросов курса  8 класса и введение  в курс 9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1. Металлы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2. Свойства металлов и их соединений. Химический практикум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3. Неметаллы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Тема 4. Практикум по теме «Неметаллы»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5. Обобщение знаний по химии за курс основной школы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Тема 6. Органические вещества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77692" w:rsidRPr="00D05937" w:rsidTr="000B5095"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692" w:rsidRPr="00D05937" w:rsidRDefault="00477692" w:rsidP="000B50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05937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</w:tbl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7692" w:rsidRPr="00D05937" w:rsidRDefault="00477692" w:rsidP="004776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84821" w:rsidRDefault="00884821"/>
    <w:sectPr w:rsidR="00884821" w:rsidSect="00477692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choolBookSanP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307"/>
    <w:multiLevelType w:val="multilevel"/>
    <w:tmpl w:val="947493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11E81"/>
    <w:multiLevelType w:val="hybridMultilevel"/>
    <w:tmpl w:val="AFC0F06E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D307AC5"/>
    <w:multiLevelType w:val="hybridMultilevel"/>
    <w:tmpl w:val="3D9049CC"/>
    <w:lvl w:ilvl="0" w:tplc="041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07D2654"/>
    <w:multiLevelType w:val="multilevel"/>
    <w:tmpl w:val="269C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1FA2C9B"/>
    <w:multiLevelType w:val="hybridMultilevel"/>
    <w:tmpl w:val="D504B3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96F2C"/>
    <w:multiLevelType w:val="hybridMultilevel"/>
    <w:tmpl w:val="8A22E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77E09"/>
    <w:multiLevelType w:val="hybridMultilevel"/>
    <w:tmpl w:val="1E5AC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17895"/>
    <w:multiLevelType w:val="hybridMultilevel"/>
    <w:tmpl w:val="6C56A3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26AFB"/>
    <w:multiLevelType w:val="hybridMultilevel"/>
    <w:tmpl w:val="D79647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873A9"/>
    <w:multiLevelType w:val="hybridMultilevel"/>
    <w:tmpl w:val="5CA4887A"/>
    <w:lvl w:ilvl="0" w:tplc="6CE4D02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62AB4"/>
    <w:multiLevelType w:val="hybridMultilevel"/>
    <w:tmpl w:val="06A0AB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54FB7"/>
    <w:multiLevelType w:val="hybridMultilevel"/>
    <w:tmpl w:val="DBA2833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2C650C"/>
    <w:multiLevelType w:val="hybridMultilevel"/>
    <w:tmpl w:val="A6DA6F4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C036F"/>
    <w:multiLevelType w:val="hybridMultilevel"/>
    <w:tmpl w:val="D4EE64DE"/>
    <w:lvl w:ilvl="0" w:tplc="6CE4D02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43213"/>
    <w:multiLevelType w:val="hybridMultilevel"/>
    <w:tmpl w:val="61403212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6A8E1851"/>
    <w:multiLevelType w:val="multilevel"/>
    <w:tmpl w:val="2054BC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6B26D0"/>
    <w:multiLevelType w:val="multilevel"/>
    <w:tmpl w:val="B2CA80FC"/>
    <w:lvl w:ilvl="0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273621"/>
    <w:multiLevelType w:val="hybridMultilevel"/>
    <w:tmpl w:val="AFDE52F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14"/>
  </w:num>
  <w:num w:numId="12">
    <w:abstractNumId w:val="11"/>
  </w:num>
  <w:num w:numId="13">
    <w:abstractNumId w:val="12"/>
  </w:num>
  <w:num w:numId="14">
    <w:abstractNumId w:val="17"/>
  </w:num>
  <w:num w:numId="15">
    <w:abstractNumId w:val="9"/>
  </w:num>
  <w:num w:numId="16">
    <w:abstractNumId w:val="6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92"/>
    <w:rsid w:val="00477692"/>
    <w:rsid w:val="00884821"/>
    <w:rsid w:val="00994B35"/>
    <w:rsid w:val="00B0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3E93"/>
  <w15:chartTrackingRefBased/>
  <w15:docId w15:val="{D352CD47-2154-4899-97B9-16DA574F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84;&#1080;&#1085;&#1086;&#1073;&#1088;&#1085;&#1072;&#1091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7037</Words>
  <Characters>40115</Characters>
  <Application>Microsoft Office Word</Application>
  <DocSecurity>0</DocSecurity>
  <Lines>334</Lines>
  <Paragraphs>94</Paragraphs>
  <ScaleCrop>false</ScaleCrop>
  <Company/>
  <LinksUpToDate>false</LinksUpToDate>
  <CharactersWithSpaces>47058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Kuzya</dc:creator>
  <cp:keywords/>
  <dc:description/>
  <cp:lastModifiedBy>Светлана</cp:lastModifiedBy>
  <cp:revision>3</cp:revision>
  <dcterms:created xsi:type="dcterms:W3CDTF">2020-05-06T20:51:00Z</dcterms:created>
  <dcterms:modified xsi:type="dcterms:W3CDTF">2021-03-16T06:28:00Z</dcterms:modified>
</cp:coreProperties>
</file>